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2E" w:rsidRDefault="0095342E" w:rsidP="0030545A">
      <w:pPr>
        <w:pStyle w:val="BodyText"/>
        <w:rPr>
          <w:rFonts w:ascii="Times New Roman"/>
          <w:b w:val="0"/>
          <w:sz w:val="22"/>
        </w:rPr>
      </w:pPr>
      <w:bookmarkStart w:id="0" w:name="_GoBack"/>
      <w:bookmarkEnd w:id="0"/>
    </w:p>
    <w:p w:rsidR="0095342E" w:rsidRDefault="00120937" w:rsidP="0030545A">
      <w:pPr>
        <w:pStyle w:val="BodyText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>
                <wp:extent cx="6463030" cy="2726690"/>
                <wp:effectExtent l="0" t="0" r="0" b="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3030" cy="2726690"/>
                          <a:chOff x="0" y="0"/>
                          <a:chExt cx="10178" cy="3915"/>
                        </a:xfrm>
                      </wpg:grpSpPr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891" y="14"/>
                            <a:ext cx="274" cy="1198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14"/>
                            <a:ext cx="274" cy="1198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3" y="14"/>
                            <a:ext cx="9609" cy="1198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91" y="64"/>
                            <a:ext cx="9393" cy="626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91" y="690"/>
                            <a:ext cx="9393" cy="473"/>
                          </a:xfrm>
                          <a:prstGeom prst="rect">
                            <a:avLst/>
                          </a:prstGeom>
                          <a:solidFill>
                            <a:srgbClr val="BBD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" cy="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96" y="139"/>
                            <a:ext cx="4997" cy="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42E" w:rsidRPr="007620E2" w:rsidRDefault="007620E2">
                              <w:pPr>
                                <w:spacing w:line="491" w:lineRule="exact"/>
                                <w:ind w:right="11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620E2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Effective</w:t>
                              </w:r>
                              <w:r w:rsidR="00CC7548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for DOS</w:t>
                              </w:r>
                              <w:r w:rsidRPr="007620E2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MAY 1, </w:t>
                              </w:r>
                              <w:r w:rsidR="00A9197D" w:rsidRPr="007620E2">
                                <w:rPr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2018</w:t>
                              </w:r>
                            </w:p>
                            <w:p w:rsidR="0095342E" w:rsidRDefault="000903F0">
                              <w:pPr>
                                <w:spacing w:before="61"/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UHA Prior Authorization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Grid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20" y="1327"/>
                            <a:ext cx="9727" cy="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342E" w:rsidRPr="004D0C51" w:rsidRDefault="004D0C51" w:rsidP="004D0C51">
                              <w:pPr>
                                <w:spacing w:line="247" w:lineRule="exact"/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4D0C51">
                                <w:rPr>
                                  <w:b/>
                                  <w:u w:val="single"/>
                                </w:rPr>
                                <w:t>Important Information for All Claims</w:t>
                              </w:r>
                            </w:p>
                            <w:p w:rsidR="00CC7548" w:rsidRPr="00CC7548" w:rsidRDefault="000903F0" w:rsidP="00CC754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</w:tabs>
                                <w:spacing w:before="66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>Services not reflected on this a</w:t>
                              </w:r>
                              <w:r w:rsidR="004D0C51" w:rsidRPr="00CC7548">
                                <w:rPr>
                                  <w:sz w:val="24"/>
                                  <w:szCs w:val="24"/>
                                </w:rPr>
                                <w:t xml:space="preserve">uthorization grid do not require a </w:t>
                              </w:r>
                              <w:r w:rsidR="003E31BF" w:rsidRPr="00CC7548">
                                <w:rPr>
                                  <w:sz w:val="24"/>
                                  <w:szCs w:val="24"/>
                                </w:rPr>
                                <w:t>prior authorization</w:t>
                              </w: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7620E2" w:rsidRPr="00CC7548" w:rsidRDefault="000903F0" w:rsidP="00CC754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 xml:space="preserve">All services must be medically necessary, subject to OHP regulations. 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If a </w:t>
                              </w:r>
                              <w:r w:rsidR="00CC7548"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service performed is non-funded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by OHP </w:t>
                              </w:r>
                              <w:r w:rsidR="00CC7548"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(and is not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an additional benefit offered by UHA</w:t>
                              </w:r>
                              <w:r w:rsidR="00CC7548"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)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, the claim will be denied as a non-covered service per OHP criteria.</w:t>
                              </w: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D094A">
                                <w:rPr>
                                  <w:sz w:val="24"/>
                                  <w:szCs w:val="24"/>
                                </w:rPr>
                                <w:t xml:space="preserve">           </w:t>
                              </w: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>An approved authorization is not a guarantee of payment. Payment is based on benefits in effect at the time of service, member eligibility and medical</w:t>
                              </w:r>
                              <w:r w:rsidRPr="00CC7548">
                                <w:rPr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>necessity.</w:t>
                              </w:r>
                              <w:r w:rsidR="00CC7548" w:rsidRPr="00CC7548">
                                <w:rPr>
                                  <w:sz w:val="24"/>
                                  <w:szCs w:val="24"/>
                                </w:rPr>
                                <w:t xml:space="preserve">  Prioritized List: </w:t>
                              </w:r>
                              <w:hyperlink r:id="rId8" w:history="1">
                                <w:r w:rsidR="00CC7548" w:rsidRPr="00CC7548">
                                  <w:rPr>
                                    <w:rStyle w:val="Hyperlink"/>
                                    <w:sz w:val="24"/>
                                    <w:szCs w:val="24"/>
                                  </w:rPr>
                                  <w:t>http://www.oregon.gov/oha/HPA/CSI-HERC/Pages/Prioritized-List.aspx</w:t>
                                </w:r>
                              </w:hyperlink>
                              <w:r w:rsidR="00CC7548" w:rsidRPr="00CC754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5342E" w:rsidRPr="00CC7548" w:rsidRDefault="000903F0" w:rsidP="007620E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20"/>
                                </w:tabs>
                                <w:spacing w:before="118"/>
                                <w:ind w:right="18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UHA requir</w:t>
                              </w:r>
                              <w:r w:rsidR="00CC7548"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es a prior authorization for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out-of-network</w:t>
                              </w:r>
                              <w:r w:rsidRPr="00CC7548">
                                <w:rPr>
                                  <w:b/>
                                  <w:spacing w:val="-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7548">
                                <w:rPr>
                                  <w:b/>
                                  <w:sz w:val="24"/>
                                  <w:szCs w:val="24"/>
                                </w:rPr>
                                <w:t>services</w:t>
                              </w:r>
                              <w:r w:rsidRPr="00CC7548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508.9pt;height:214.7pt;mso-position-horizontal-relative:char;mso-position-vertical-relative:line" coordsize="10178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">
                <v:rect id="Rectangle 16" o:spid="_x0000_s1027" style="position:absolute;left:9891;top:14;width:274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sU8MA&#10;AADbAAAADwAAAGRycy9kb3ducmV2LnhtbESPQUsDQQyF70L/wxChNzurWNFtp6UIiodebIVewybO&#10;LN3JLDtju+2vNwfBW8J7ee/Lcj3Gzpx4yG0SB/ezCgxLk6gV7+Br/3b3DCYXFMIuCTu4cIb1anKz&#10;xJrSWT75tCveaIjkGh2EUvra2twEjphnqWdR7TsNEYuug7c04FnDY2cfqurJRmxFGwL2/Bq4Oe5+&#10;ogPr86OfH96vB9p68tdAc9q+ODe9HTcLMIXH8m/+u/4gxVd6/UUHs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zsU8MAAADbAAAADwAAAAAAAAAAAAAAAACYAgAAZHJzL2Rv&#10;d25yZXYueG1sUEsFBgAAAAAEAAQA9QAAAIgDAAAAAA==&#10;" fillcolor="#bbd4ec" stroked="f"/>
                <v:rect id="Rectangle 15" o:spid="_x0000_s1028" style="position:absolute;left:9;top:14;width:274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JyMAA&#10;AADbAAAADwAAAGRycy9kb3ducmV2LnhtbERPTWsCMRC9C/0PYQq9adZSxa5GEaHFg5eq4HXYmSaL&#10;m8mySXX11zeFgrd5vM9ZrHrfqAt3sQ5iYDwqQLFUgWqxBo6Hj+EMVEwohE0QNnDjCKvl02CBJYWr&#10;fPFln6zKIRJLNOBSakutY+XYYxyFliVz36HzmDLsrKYOrzncN/q1KKbaYy25wWHLG8fVef/jDWgb&#10;3+zk9Hk/0c6SvTua0O7dmJfnfj0HlbhPD/G/e0t5/hj+fsk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BJyMAAAADbAAAADwAAAAAAAAAAAAAAAACYAgAAZHJzL2Rvd25y&#10;ZXYueG1sUEsFBgAAAAAEAAQA9QAAAIUDAAAAAA==&#10;" fillcolor="#bbd4ec" stroked="f"/>
                <v:rect id="Rectangle 14" o:spid="_x0000_s1029" style="position:absolute;left:283;top:14;width:9609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Xv8AA&#10;AADbAAAADwAAAGRycy9kb3ducmV2LnhtbERPTWsCMRC9C/6HMAVvmq2o2K1RRGjpwUtV8DrsTJOl&#10;m8myibr11zeFgrd5vM9ZbXrfqCt3sQ5i4HlSgGKpAtViDZyOb+MlqJhQCJsgbOCHI2zWw8EKSwo3&#10;+eTrIVmVQySWaMCl1JZax8qxxzgJLUvmvkLnMWXYWU0d3nK4b/S0KBbaYy25wWHLO8fV9+HiDWgb&#10;Z3Z+fr+faW/J3h3Naf9izOip376CStynh/jf/UF5/hT+fskH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LXv8AAAADbAAAADwAAAAAAAAAAAAAAAACYAgAAZHJzL2Rvd25y&#10;ZXYueG1sUEsFBgAAAAAEAAQA9QAAAIUDAAAAAA==&#10;" fillcolor="#bbd4ec" stroked="f"/>
                <v:rect id="Rectangle 13" o:spid="_x0000_s1030" style="position:absolute;left:391;top:64;width:939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5yJMAA&#10;AADbAAAADwAAAGRycy9kb3ducmV2LnhtbERPS2sCMRC+C/6HMEJvmu3DoqtRSqHSgxe14HXYGZOl&#10;m8mySXXrrzeFgrf5+J6zXPe+UWfuYh3EwOOkAMVSBarFGvg6fIxnoGJCIWyCsIFfjrBeDQdLLClc&#10;ZMfnfbIqh0gs0YBLqS21jpVjj3ESWpbMnULnMWXYWU0dXnK4b/RTUbxqj7XkBoctvzuuvvc/3oC2&#10;8cVOj5vrkbaW7NXRlLZzYx5G/dsCVOI+3cX/7k/K85/h75d8gF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5yJMAAAADbAAAADwAAAAAAAAAAAAAAAACYAgAAZHJzL2Rvd25y&#10;ZXYueG1sUEsFBgAAAAAEAAQA9QAAAIUDAAAAAA==&#10;" fillcolor="#bbd4ec" stroked="f"/>
                <v:rect id="Rectangle 12" o:spid="_x0000_s1031" style="position:absolute;left:391;top:690;width:9393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qUMAA&#10;AADbAAAADwAAAGRycy9kb3ducmV2LnhtbERPS2sCMRC+C/0PYQq9abaiYrdGKUKLBy8+wOuwM02W&#10;bibLJtXVX98UBG/z8T1nsep9o87cxTqIgddRAYqlClSLNXA8fA7noGJCIWyCsIErR1gtnwYLLClc&#10;ZMfnfbIqh0gs0YBLqS21jpVjj3EUWpbMfYfOY8qws5o6vORw3+hxUcy0x1pyg8OW146rn/2vN6Bt&#10;nNjp6et2oq0le3M0pe2bMS/P/cc7qMR9eojv7g3l+RP4/yUf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fqUMAAAADbAAAADwAAAAAAAAAAAAAAAACYAgAAZHJzL2Rvd25y&#10;ZXYueG1sUEsFBgAAAAAEAAQA9QAAAIUDAAAAAA==&#10;" fillcolor="#bbd4e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width:10178;height:3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pWya/AAAA2wAAAA8AAABkcnMvZG93bnJldi54bWxET9tqwkAQfRf6D8sIfdNNBCWkrlKEgoUi&#10;mAq+DtlpNjQ7G7Kb2993BaFvczjX2R8n24iBOl87VpCuExDEpdM1Vwpu3x+rDIQPyBobx6RgJg/H&#10;w8tij7l2I19pKEIlYgj7HBWYENpcSl8asujXriWO3I/rLIYIu0rqDscYbhu5SZKdtFhzbDDY0slQ&#10;+Vv0VsE1/brUc4raSNpmbv7s8Y69Uq/L6f0NRKAp/Iuf7rOO87fw+CUeIA9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aVsmvwAAANsAAAAPAAAAAAAAAAAAAAAAAJ8CAABk&#10;cnMvZG93bnJldi54bWxQSwUGAAAAAAQABAD3AAAAiw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2596;top:139;width:4997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5342E" w:rsidRPr="007620E2" w:rsidRDefault="007620E2">
                        <w:pPr>
                          <w:spacing w:line="491" w:lineRule="exact"/>
                          <w:ind w:right="11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620E2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Effective</w:t>
                        </w:r>
                        <w:r w:rsidR="00CC7548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for DOS</w:t>
                        </w:r>
                        <w:r w:rsidRPr="007620E2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 xml:space="preserve"> MAY 1, </w:t>
                        </w:r>
                        <w:r w:rsidR="00A9197D" w:rsidRPr="007620E2">
                          <w:rPr>
                            <w:b/>
                            <w:color w:val="FF0000"/>
                            <w:sz w:val="32"/>
                            <w:szCs w:val="32"/>
                          </w:rPr>
                          <w:t>2018</w:t>
                        </w:r>
                      </w:p>
                      <w:p w:rsidR="0095342E" w:rsidRDefault="000903F0">
                        <w:pPr>
                          <w:spacing w:before="61"/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UHA Prior Authorization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Grid</w:t>
                        </w:r>
                      </w:p>
                    </w:txbxContent>
                  </v:textbox>
                </v:shape>
                <v:shape id="Text Box 9" o:spid="_x0000_s1034" type="#_x0000_t202" style="position:absolute;left:220;top:1327;width:9727;height:2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5342E" w:rsidRPr="004D0C51" w:rsidRDefault="004D0C51" w:rsidP="004D0C51">
                        <w:pPr>
                          <w:spacing w:line="247" w:lineRule="exact"/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4D0C51">
                          <w:rPr>
                            <w:b/>
                            <w:u w:val="single"/>
                          </w:rPr>
                          <w:t>Important Information for All Claims</w:t>
                        </w:r>
                      </w:p>
                      <w:p w:rsidR="00CC7548" w:rsidRPr="00CC7548" w:rsidRDefault="000903F0" w:rsidP="00CC754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before="66"/>
                          <w:rPr>
                            <w:sz w:val="24"/>
                            <w:szCs w:val="24"/>
                          </w:rPr>
                        </w:pPr>
                        <w:r w:rsidRPr="00CC7548">
                          <w:rPr>
                            <w:sz w:val="24"/>
                            <w:szCs w:val="24"/>
                          </w:rPr>
                          <w:t>Services not reflected on this a</w:t>
                        </w:r>
                        <w:r w:rsidR="004D0C51" w:rsidRPr="00CC7548">
                          <w:rPr>
                            <w:sz w:val="24"/>
                            <w:szCs w:val="24"/>
                          </w:rPr>
                          <w:t xml:space="preserve">uthorization grid do not require a </w:t>
                        </w:r>
                        <w:r w:rsidR="003E31BF" w:rsidRPr="00CC7548">
                          <w:rPr>
                            <w:sz w:val="24"/>
                            <w:szCs w:val="24"/>
                          </w:rPr>
                          <w:t>prior authorization</w:t>
                        </w:r>
                        <w:r w:rsidRPr="00CC7548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7620E2" w:rsidRPr="00CC7548" w:rsidRDefault="000903F0" w:rsidP="00CC754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CC7548">
                          <w:rPr>
                            <w:sz w:val="24"/>
                            <w:szCs w:val="24"/>
                          </w:rPr>
                          <w:t xml:space="preserve">All services must be medically necessary, subject to OHP regulations. 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 xml:space="preserve">If a </w:t>
                        </w:r>
                        <w:r w:rsidR="00CC7548" w:rsidRPr="00CC7548">
                          <w:rPr>
                            <w:b/>
                            <w:sz w:val="24"/>
                            <w:szCs w:val="24"/>
                          </w:rPr>
                          <w:t>service performed is non-funded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 xml:space="preserve"> by OHP </w:t>
                        </w:r>
                        <w:r w:rsidR="00CC7548" w:rsidRPr="00CC7548">
                          <w:rPr>
                            <w:b/>
                            <w:sz w:val="24"/>
                            <w:szCs w:val="24"/>
                          </w:rPr>
                          <w:t>(and is not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 xml:space="preserve"> an additional benefit offered by UHA</w:t>
                        </w:r>
                        <w:r w:rsidR="00CC7548" w:rsidRPr="00CC7548">
                          <w:rPr>
                            <w:b/>
                            <w:sz w:val="24"/>
                            <w:szCs w:val="24"/>
                          </w:rPr>
                          <w:t>)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>, the claim will be denied as a non-covered service per OHP criteria.</w:t>
                        </w:r>
                        <w:r w:rsidRPr="00CC754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1D094A">
                          <w:rPr>
                            <w:sz w:val="24"/>
                            <w:szCs w:val="24"/>
                          </w:rPr>
                          <w:t xml:space="preserve">           </w:t>
                        </w:r>
                        <w:r w:rsidRPr="00CC7548">
                          <w:rPr>
                            <w:sz w:val="24"/>
                            <w:szCs w:val="24"/>
                          </w:rPr>
                          <w:t>An approved authorization is not a guarantee of payment. Payment is based on benefits in effect at the time of service, member eligibility and medical</w:t>
                        </w:r>
                        <w:r w:rsidRPr="00CC7548">
                          <w:rPr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CC7548">
                          <w:rPr>
                            <w:sz w:val="24"/>
                            <w:szCs w:val="24"/>
                          </w:rPr>
                          <w:t>necessity.</w:t>
                        </w:r>
                        <w:r w:rsidR="00CC7548" w:rsidRPr="00CC7548">
                          <w:rPr>
                            <w:sz w:val="24"/>
                            <w:szCs w:val="24"/>
                          </w:rPr>
                          <w:t xml:space="preserve">  Prioritized List: </w:t>
                        </w:r>
                        <w:hyperlink r:id="rId10" w:history="1">
                          <w:r w:rsidR="00CC7548" w:rsidRPr="00CC7548">
                            <w:rPr>
                              <w:rStyle w:val="Hyperlink"/>
                              <w:sz w:val="24"/>
                              <w:szCs w:val="24"/>
                            </w:rPr>
                            <w:t>http://www.oregon.gov/oha/HPA/CSI-HERC/Pages/Prioritized-List.aspx</w:t>
                          </w:r>
                        </w:hyperlink>
                        <w:r w:rsidR="00CC7548" w:rsidRPr="00CC754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5342E" w:rsidRPr="00CC7548" w:rsidRDefault="000903F0" w:rsidP="007620E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20"/>
                          </w:tabs>
                          <w:spacing w:before="118"/>
                          <w:ind w:right="18"/>
                          <w:rPr>
                            <w:sz w:val="24"/>
                            <w:szCs w:val="24"/>
                          </w:rPr>
                        </w:pP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>UHA requir</w:t>
                        </w:r>
                        <w:r w:rsidR="00CC7548" w:rsidRPr="00CC7548">
                          <w:rPr>
                            <w:b/>
                            <w:sz w:val="24"/>
                            <w:szCs w:val="24"/>
                          </w:rPr>
                          <w:t>es a prior authorization for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 xml:space="preserve"> out-of-network</w:t>
                        </w:r>
                        <w:r w:rsidRPr="00CC7548">
                          <w:rPr>
                            <w:b/>
                            <w:spacing w:val="-34"/>
                            <w:sz w:val="24"/>
                            <w:szCs w:val="24"/>
                          </w:rPr>
                          <w:t xml:space="preserve"> </w:t>
                        </w:r>
                        <w:r w:rsidRPr="00CC7548">
                          <w:rPr>
                            <w:b/>
                            <w:sz w:val="24"/>
                            <w:szCs w:val="24"/>
                          </w:rPr>
                          <w:t>services</w:t>
                        </w:r>
                        <w:r w:rsidRPr="00CC7548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342E" w:rsidRDefault="0095342E" w:rsidP="0030545A">
      <w:pPr>
        <w:pStyle w:val="BodyText"/>
        <w:rPr>
          <w:rFonts w:ascii="Times New Roman"/>
          <w:b w:val="0"/>
          <w:sz w:val="16"/>
        </w:rPr>
      </w:pPr>
    </w:p>
    <w:p w:rsidR="0095342E" w:rsidRDefault="000903F0" w:rsidP="0030545A">
      <w:pPr>
        <w:pStyle w:val="BodyText"/>
        <w:ind w:left="998"/>
      </w:pPr>
      <w:r>
        <w:t>Authorization is required for the following services/procedures</w:t>
      </w:r>
      <w:r w:rsidR="007953B5">
        <w:t>:</w:t>
      </w:r>
    </w:p>
    <w:p w:rsidR="0095342E" w:rsidRPr="0030545A" w:rsidRDefault="0095342E" w:rsidP="0030545A">
      <w:pPr>
        <w:rPr>
          <w:b/>
          <w:sz w:val="6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2"/>
        <w:gridCol w:w="12"/>
      </w:tblGrid>
      <w:tr w:rsidR="0095342E" w:rsidTr="0030545A">
        <w:trPr>
          <w:gridAfter w:val="1"/>
          <w:wAfter w:w="12" w:type="dxa"/>
          <w:trHeight w:val="329"/>
        </w:trPr>
        <w:tc>
          <w:tcPr>
            <w:tcW w:w="10072" w:type="dxa"/>
            <w:shd w:val="clear" w:color="auto" w:fill="DEEAF6"/>
          </w:tcPr>
          <w:p w:rsidR="0095342E" w:rsidRDefault="000903F0" w:rsidP="0030545A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Inpatient Hospital</w:t>
            </w:r>
            <w:r w:rsidR="00C07289">
              <w:rPr>
                <w:b/>
                <w:sz w:val="24"/>
              </w:rPr>
              <w:t>/Residential</w:t>
            </w:r>
            <w:r>
              <w:rPr>
                <w:b/>
                <w:sz w:val="24"/>
              </w:rPr>
              <w:t xml:space="preserve"> Services</w:t>
            </w:r>
          </w:p>
        </w:tc>
      </w:tr>
      <w:tr w:rsidR="0095342E" w:rsidTr="007C4AB8">
        <w:trPr>
          <w:gridAfter w:val="1"/>
          <w:wAfter w:w="12" w:type="dxa"/>
          <w:trHeight w:val="626"/>
        </w:trPr>
        <w:tc>
          <w:tcPr>
            <w:tcW w:w="10072" w:type="dxa"/>
          </w:tcPr>
          <w:p w:rsidR="0095342E" w:rsidRDefault="000903F0" w:rsidP="0030545A">
            <w:pPr>
              <w:pStyle w:val="TableParagraph"/>
              <w:spacing w:line="240" w:lineRule="auto"/>
              <w:ind w:left="4083" w:right="377" w:hanging="3330"/>
              <w:rPr>
                <w:sz w:val="24"/>
              </w:rPr>
            </w:pPr>
            <w:r>
              <w:rPr>
                <w:sz w:val="24"/>
              </w:rPr>
              <w:t>Inpatient Hospital / Partial Hospita</w:t>
            </w:r>
            <w:r w:rsidR="00C07289">
              <w:rPr>
                <w:sz w:val="24"/>
              </w:rPr>
              <w:t>lization / Acute Rehabilitation/</w:t>
            </w:r>
            <w:r>
              <w:rPr>
                <w:sz w:val="24"/>
              </w:rPr>
              <w:t>Psychiatric Inpatient Hospital / Residential</w:t>
            </w:r>
            <w:r w:rsidR="00CC7548">
              <w:rPr>
                <w:sz w:val="24"/>
              </w:rPr>
              <w:t>/ Detox</w:t>
            </w:r>
          </w:p>
        </w:tc>
      </w:tr>
      <w:tr w:rsidR="0095342E" w:rsidTr="007C4AB8">
        <w:trPr>
          <w:gridAfter w:val="1"/>
          <w:wAfter w:w="12" w:type="dxa"/>
          <w:trHeight w:val="347"/>
        </w:trPr>
        <w:tc>
          <w:tcPr>
            <w:tcW w:w="10072" w:type="dxa"/>
            <w:shd w:val="clear" w:color="auto" w:fill="DEEAF6"/>
          </w:tcPr>
          <w:p w:rsidR="0095342E" w:rsidRDefault="000903F0" w:rsidP="0030545A">
            <w:pPr>
              <w:pStyle w:val="TableParagraph"/>
              <w:spacing w:line="240" w:lineRule="auto"/>
              <w:ind w:left="3363"/>
              <w:rPr>
                <w:b/>
                <w:sz w:val="24"/>
              </w:rPr>
            </w:pPr>
            <w:r>
              <w:rPr>
                <w:b/>
                <w:sz w:val="24"/>
              </w:rPr>
              <w:t>Skilled Nursing Facility Services</w:t>
            </w:r>
          </w:p>
        </w:tc>
      </w:tr>
      <w:tr w:rsidR="0095342E" w:rsidTr="007C4AB8">
        <w:trPr>
          <w:gridAfter w:val="1"/>
          <w:wAfter w:w="12" w:type="dxa"/>
          <w:trHeight w:val="356"/>
        </w:trPr>
        <w:tc>
          <w:tcPr>
            <w:tcW w:w="10072" w:type="dxa"/>
          </w:tcPr>
          <w:p w:rsidR="0095342E" w:rsidRDefault="000903F0" w:rsidP="0030545A">
            <w:pPr>
              <w:pStyle w:val="TableParagraph"/>
              <w:spacing w:line="240" w:lineRule="auto"/>
              <w:ind w:left="1976" w:right="1623"/>
              <w:jc w:val="center"/>
              <w:rPr>
                <w:sz w:val="24"/>
              </w:rPr>
            </w:pPr>
            <w:r>
              <w:rPr>
                <w:sz w:val="24"/>
              </w:rPr>
              <w:t>All SNF Services</w:t>
            </w:r>
          </w:p>
        </w:tc>
      </w:tr>
      <w:tr w:rsidR="0095342E" w:rsidTr="007C4AB8">
        <w:trPr>
          <w:gridAfter w:val="1"/>
          <w:wAfter w:w="12" w:type="dxa"/>
          <w:trHeight w:val="338"/>
        </w:trPr>
        <w:tc>
          <w:tcPr>
            <w:tcW w:w="10072" w:type="dxa"/>
            <w:shd w:val="clear" w:color="auto" w:fill="DEEAF6"/>
          </w:tcPr>
          <w:p w:rsidR="0095342E" w:rsidRDefault="00C07289" w:rsidP="0030545A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Outpatient Hospital and Ambulatory Surgery Center Services</w:t>
            </w:r>
          </w:p>
        </w:tc>
      </w:tr>
      <w:tr w:rsidR="0095342E" w:rsidTr="007C4AB8">
        <w:trPr>
          <w:gridAfter w:val="1"/>
          <w:wAfter w:w="12" w:type="dxa"/>
          <w:trHeight w:val="626"/>
        </w:trPr>
        <w:tc>
          <w:tcPr>
            <w:tcW w:w="10072" w:type="dxa"/>
          </w:tcPr>
          <w:p w:rsidR="0095342E" w:rsidRDefault="00CC7548" w:rsidP="0030545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Outpatient </w:t>
            </w:r>
            <w:r w:rsidR="00C07289">
              <w:rPr>
                <w:sz w:val="24"/>
              </w:rPr>
              <w:t>procedures provided in hospital outpatient setting or Ambulatory Surgery Center require prior authorization, including Hyperbaric Oxygen Therapy</w:t>
            </w:r>
          </w:p>
        </w:tc>
      </w:tr>
      <w:tr w:rsidR="0095342E" w:rsidTr="007C4AB8">
        <w:trPr>
          <w:gridAfter w:val="1"/>
          <w:wAfter w:w="12" w:type="dxa"/>
          <w:trHeight w:val="356"/>
        </w:trPr>
        <w:tc>
          <w:tcPr>
            <w:tcW w:w="10072" w:type="dxa"/>
            <w:shd w:val="clear" w:color="auto" w:fill="DEEAF6"/>
          </w:tcPr>
          <w:p w:rsidR="0095342E" w:rsidRPr="007620E2" w:rsidRDefault="00DA0D2D" w:rsidP="0030545A">
            <w:pPr>
              <w:pStyle w:val="TableParagraph"/>
              <w:spacing w:line="240" w:lineRule="auto"/>
              <w:ind w:left="1982" w:right="1621"/>
              <w:jc w:val="center"/>
              <w:rPr>
                <w:b/>
                <w:sz w:val="24"/>
              </w:rPr>
            </w:pPr>
            <w:r w:rsidRPr="007620E2">
              <w:rPr>
                <w:b/>
                <w:sz w:val="24"/>
              </w:rPr>
              <w:t>Physical</w:t>
            </w:r>
            <w:r w:rsidR="00307C1E" w:rsidRPr="007620E2">
              <w:rPr>
                <w:b/>
                <w:sz w:val="24"/>
              </w:rPr>
              <w:t>/Occupational/Speech</w:t>
            </w:r>
            <w:r w:rsidRPr="007620E2">
              <w:rPr>
                <w:b/>
                <w:sz w:val="24"/>
              </w:rPr>
              <w:t xml:space="preserve"> </w:t>
            </w:r>
            <w:r w:rsidR="00C07289" w:rsidRPr="007620E2">
              <w:rPr>
                <w:b/>
                <w:sz w:val="24"/>
              </w:rPr>
              <w:t>Therapy Services</w:t>
            </w:r>
          </w:p>
        </w:tc>
      </w:tr>
      <w:tr w:rsidR="0095342E" w:rsidTr="007C4AB8">
        <w:trPr>
          <w:gridAfter w:val="1"/>
          <w:wAfter w:w="12" w:type="dxa"/>
          <w:trHeight w:val="347"/>
        </w:trPr>
        <w:tc>
          <w:tcPr>
            <w:tcW w:w="10072" w:type="dxa"/>
          </w:tcPr>
          <w:p w:rsidR="0095342E" w:rsidRPr="007620E2" w:rsidRDefault="00C07289" w:rsidP="0030545A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7620E2">
              <w:rPr>
                <w:sz w:val="24"/>
              </w:rPr>
              <w:t xml:space="preserve">Requires prior </w:t>
            </w:r>
            <w:r w:rsidR="00DA0D2D" w:rsidRPr="007620E2">
              <w:rPr>
                <w:sz w:val="24"/>
              </w:rPr>
              <w:t>authorization after the first 8</w:t>
            </w:r>
            <w:r w:rsidR="00731AC7" w:rsidRPr="007620E2">
              <w:rPr>
                <w:sz w:val="24"/>
              </w:rPr>
              <w:t xml:space="preserve"> visits </w:t>
            </w:r>
            <w:r w:rsidR="00307C1E" w:rsidRPr="007620E2">
              <w:rPr>
                <w:sz w:val="24"/>
              </w:rPr>
              <w:t>per diagnosis/condition</w:t>
            </w:r>
          </w:p>
        </w:tc>
      </w:tr>
      <w:tr w:rsidR="0095342E" w:rsidTr="007C4AB8">
        <w:trPr>
          <w:gridAfter w:val="1"/>
          <w:wAfter w:w="12" w:type="dxa"/>
          <w:trHeight w:val="311"/>
        </w:trPr>
        <w:tc>
          <w:tcPr>
            <w:tcW w:w="10072" w:type="dxa"/>
            <w:shd w:val="clear" w:color="auto" w:fill="DEEAF6"/>
          </w:tcPr>
          <w:p w:rsidR="0095342E" w:rsidRDefault="000903F0" w:rsidP="0030545A">
            <w:pPr>
              <w:pStyle w:val="TableParagraph"/>
              <w:spacing w:line="240" w:lineRule="auto"/>
              <w:ind w:left="3483"/>
              <w:rPr>
                <w:b/>
                <w:sz w:val="24"/>
              </w:rPr>
            </w:pPr>
            <w:r>
              <w:rPr>
                <w:b/>
                <w:sz w:val="24"/>
              </w:rPr>
              <w:t>Chiropractic and Acupuncture</w:t>
            </w:r>
          </w:p>
        </w:tc>
      </w:tr>
      <w:tr w:rsidR="0095342E" w:rsidTr="00E62FA0">
        <w:trPr>
          <w:gridAfter w:val="1"/>
          <w:wAfter w:w="12" w:type="dxa"/>
          <w:trHeight w:val="211"/>
        </w:trPr>
        <w:tc>
          <w:tcPr>
            <w:tcW w:w="10072" w:type="dxa"/>
          </w:tcPr>
          <w:p w:rsidR="0026038F" w:rsidRPr="007620E2" w:rsidRDefault="0026038F" w:rsidP="003E31B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7620E2">
              <w:rPr>
                <w:sz w:val="24"/>
              </w:rPr>
              <w:t xml:space="preserve">Requires prior authorization submitted by Primary Care Provider </w:t>
            </w:r>
          </w:p>
          <w:p w:rsidR="003E31BF" w:rsidRDefault="0026038F" w:rsidP="003E31BF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 w:rsidRPr="007620E2">
              <w:rPr>
                <w:sz w:val="24"/>
                <w:u w:val="single"/>
              </w:rPr>
              <w:t>Chiropractic</w:t>
            </w:r>
            <w:r>
              <w:rPr>
                <w:sz w:val="24"/>
              </w:rPr>
              <w:t xml:space="preserve"> is a </w:t>
            </w:r>
            <w:r w:rsidR="000903F0">
              <w:rPr>
                <w:sz w:val="24"/>
              </w:rPr>
              <w:t xml:space="preserve">covered benefit </w:t>
            </w:r>
            <w:r w:rsidR="00731AC7">
              <w:rPr>
                <w:sz w:val="24"/>
              </w:rPr>
              <w:t>ONLY for diagnoses of Scoliosis and Conditions of the Back and Spine</w:t>
            </w:r>
            <w:r w:rsidR="003E31BF">
              <w:rPr>
                <w:sz w:val="24"/>
              </w:rPr>
              <w:t xml:space="preserve"> (Prioritized List Lines 361, 401)</w:t>
            </w:r>
          </w:p>
          <w:p w:rsidR="0095342E" w:rsidRDefault="0095342E" w:rsidP="003E31BF">
            <w:pPr>
              <w:pStyle w:val="TableParagraph"/>
              <w:spacing w:line="240" w:lineRule="auto"/>
              <w:jc w:val="center"/>
              <w:rPr>
                <w:sz w:val="24"/>
              </w:rPr>
            </w:pPr>
          </w:p>
        </w:tc>
      </w:tr>
      <w:tr w:rsidR="0095342E" w:rsidTr="0087186E">
        <w:trPr>
          <w:gridAfter w:val="1"/>
          <w:wAfter w:w="12" w:type="dxa"/>
          <w:trHeight w:val="373"/>
        </w:trPr>
        <w:tc>
          <w:tcPr>
            <w:tcW w:w="10072" w:type="dxa"/>
            <w:shd w:val="clear" w:color="auto" w:fill="DEEAF6"/>
          </w:tcPr>
          <w:p w:rsidR="0095342E" w:rsidRDefault="000903F0" w:rsidP="0087186E">
            <w:pPr>
              <w:pStyle w:val="TableParagraph"/>
              <w:spacing w:line="240" w:lineRule="auto"/>
              <w:ind w:left="3356" w:right="377" w:hanging="1494"/>
              <w:rPr>
                <w:b/>
                <w:sz w:val="24"/>
              </w:rPr>
            </w:pPr>
            <w:r>
              <w:rPr>
                <w:b/>
                <w:sz w:val="24"/>
              </w:rPr>
              <w:t>Outpatient Diagnostic and</w:t>
            </w:r>
            <w:r w:rsidR="0087186E">
              <w:rPr>
                <w:b/>
                <w:sz w:val="24"/>
              </w:rPr>
              <w:t xml:space="preserve"> Therapeutic Radiology Services</w:t>
            </w:r>
          </w:p>
        </w:tc>
      </w:tr>
      <w:tr w:rsidR="0095342E" w:rsidTr="007C4AB8">
        <w:trPr>
          <w:gridAfter w:val="1"/>
          <w:wAfter w:w="12" w:type="dxa"/>
          <w:trHeight w:val="356"/>
        </w:trPr>
        <w:tc>
          <w:tcPr>
            <w:tcW w:w="10072" w:type="dxa"/>
          </w:tcPr>
          <w:p w:rsidR="0087186E" w:rsidRDefault="0026038F" w:rsidP="0087186E">
            <w:pPr>
              <w:pStyle w:val="TableParagraph"/>
              <w:spacing w:line="240" w:lineRule="auto"/>
              <w:ind w:left="1980" w:right="1623"/>
              <w:jc w:val="center"/>
              <w:rPr>
                <w:sz w:val="24"/>
              </w:rPr>
            </w:pPr>
            <w:r w:rsidRPr="007620E2">
              <w:rPr>
                <w:sz w:val="24"/>
              </w:rPr>
              <w:t>All</w:t>
            </w:r>
            <w:r w:rsidR="00307C1E" w:rsidRPr="007620E2">
              <w:rPr>
                <w:sz w:val="24"/>
              </w:rPr>
              <w:t xml:space="preserve"> MRI </w:t>
            </w:r>
          </w:p>
        </w:tc>
      </w:tr>
      <w:tr w:rsidR="0095342E" w:rsidTr="007C4AB8">
        <w:trPr>
          <w:trHeight w:val="365"/>
        </w:trPr>
        <w:tc>
          <w:tcPr>
            <w:tcW w:w="10084" w:type="dxa"/>
            <w:gridSpan w:val="2"/>
            <w:shd w:val="clear" w:color="auto" w:fill="DEEAF6"/>
          </w:tcPr>
          <w:p w:rsidR="0095342E" w:rsidRDefault="00C07289" w:rsidP="0030545A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Diabetic Supplies</w:t>
            </w:r>
          </w:p>
        </w:tc>
      </w:tr>
      <w:tr w:rsidR="0095342E" w:rsidTr="007C4AB8">
        <w:trPr>
          <w:trHeight w:val="1526"/>
        </w:trPr>
        <w:tc>
          <w:tcPr>
            <w:tcW w:w="10084" w:type="dxa"/>
            <w:gridSpan w:val="2"/>
          </w:tcPr>
          <w:p w:rsidR="0095342E" w:rsidRPr="00532901" w:rsidRDefault="003D0BA7" w:rsidP="0030545A">
            <w:pPr>
              <w:pStyle w:val="TableParagraph"/>
              <w:spacing w:line="240" w:lineRule="auto"/>
              <w:ind w:right="404"/>
              <w:rPr>
                <w:sz w:val="24"/>
              </w:rPr>
            </w:pPr>
            <w:r w:rsidRPr="00532901">
              <w:rPr>
                <w:sz w:val="24"/>
              </w:rPr>
              <w:t xml:space="preserve">PA is required for diabetic supplies that </w:t>
            </w:r>
            <w:r w:rsidRPr="00532901">
              <w:rPr>
                <w:b/>
                <w:sz w:val="24"/>
                <w:u w:val="single"/>
              </w:rPr>
              <w:t>exceed</w:t>
            </w:r>
            <w:r w:rsidR="00532901">
              <w:rPr>
                <w:sz w:val="24"/>
              </w:rPr>
              <w:t xml:space="preserve"> the coverage guidelines below:</w:t>
            </w:r>
          </w:p>
          <w:p w:rsidR="003D0BA7" w:rsidRPr="00532901" w:rsidRDefault="003E31BF" w:rsidP="0030545A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620E2">
              <w:rPr>
                <w:rFonts w:ascii="Arial" w:hAnsi="Arial" w:cs="Arial"/>
                <w:b/>
                <w:bCs/>
              </w:rPr>
              <w:t xml:space="preserve">Type I, Gestational, or Type II </w:t>
            </w:r>
            <w:r w:rsidRPr="007620E2">
              <w:rPr>
                <w:rFonts w:ascii="Arial" w:hAnsi="Arial" w:cs="Arial"/>
                <w:b/>
                <w:bCs/>
                <w:u w:val="single"/>
              </w:rPr>
              <w:t>using multiple short-acting insulin injections</w:t>
            </w:r>
            <w:r w:rsidR="003D0BA7" w:rsidRPr="00532901">
              <w:rPr>
                <w:rFonts w:ascii="Arial" w:hAnsi="Arial" w:cs="Arial"/>
              </w:rPr>
              <w:t xml:space="preserve">: up to 100 test strips and lancets every month, and one (1) lancet device every six (6) months. </w:t>
            </w:r>
          </w:p>
          <w:p w:rsidR="003D0BA7" w:rsidRDefault="003E31BF" w:rsidP="0030545A">
            <w:pPr>
              <w:pStyle w:val="Default"/>
              <w:numPr>
                <w:ilvl w:val="0"/>
                <w:numId w:val="2"/>
              </w:numPr>
            </w:pPr>
            <w:r w:rsidRPr="007620E2">
              <w:rPr>
                <w:rFonts w:ascii="Arial" w:hAnsi="Arial" w:cs="Arial"/>
                <w:b/>
                <w:bCs/>
              </w:rPr>
              <w:t>Type II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="003D0BA7" w:rsidRPr="00532901">
              <w:rPr>
                <w:rFonts w:ascii="Arial" w:hAnsi="Arial" w:cs="Arial"/>
              </w:rPr>
              <w:t xml:space="preserve"> up to 100 test strips and lancets every three (3) months, and one (1) lancet device every 6 months.</w:t>
            </w:r>
            <w:r w:rsidR="003D0BA7" w:rsidRPr="003D0BA7">
              <w:rPr>
                <w:rFonts w:asciiTheme="majorHAnsi" w:hAnsiTheme="majorHAnsi"/>
              </w:rPr>
              <w:t xml:space="preserve"> </w:t>
            </w:r>
          </w:p>
        </w:tc>
      </w:tr>
    </w:tbl>
    <w:p w:rsidR="007C4AB8" w:rsidRDefault="007C4AB8">
      <w:r>
        <w:br w:type="page"/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95342E" w:rsidTr="007C4AB8">
        <w:trPr>
          <w:trHeight w:val="347"/>
        </w:trPr>
        <w:tc>
          <w:tcPr>
            <w:tcW w:w="10065" w:type="dxa"/>
            <w:shd w:val="clear" w:color="auto" w:fill="DEEAF6"/>
          </w:tcPr>
          <w:p w:rsidR="0095342E" w:rsidRDefault="000903F0" w:rsidP="0030545A">
            <w:pPr>
              <w:pStyle w:val="TableParagraph"/>
              <w:spacing w:line="240" w:lineRule="auto"/>
              <w:ind w:left="3190" w:right="766" w:hanging="16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Durable Medical Equipment (DME),</w:t>
            </w:r>
            <w:r w:rsidR="00C07289">
              <w:rPr>
                <w:b/>
                <w:sz w:val="24"/>
              </w:rPr>
              <w:t xml:space="preserve"> Prosthetics/Medical Supplies </w:t>
            </w:r>
          </w:p>
        </w:tc>
      </w:tr>
      <w:tr w:rsidR="0095342E" w:rsidTr="007C4AB8">
        <w:trPr>
          <w:trHeight w:val="356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1982" w:right="1623"/>
              <w:jc w:val="center"/>
              <w:rPr>
                <w:sz w:val="24"/>
              </w:rPr>
            </w:pPr>
            <w:r>
              <w:rPr>
                <w:sz w:val="24"/>
              </w:rPr>
              <w:t>All DME rentals</w:t>
            </w:r>
          </w:p>
        </w:tc>
      </w:tr>
      <w:tr w:rsidR="0095342E" w:rsidTr="007C4AB8">
        <w:trPr>
          <w:trHeight w:val="347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1068"/>
              <w:rPr>
                <w:sz w:val="24"/>
              </w:rPr>
            </w:pPr>
            <w:r>
              <w:rPr>
                <w:sz w:val="24"/>
              </w:rPr>
              <w:t xml:space="preserve">DME purchases exceeding </w:t>
            </w:r>
            <w:r>
              <w:rPr>
                <w:b/>
                <w:sz w:val="24"/>
              </w:rPr>
              <w:t xml:space="preserve">$500.00 (billed amount </w:t>
            </w:r>
            <w:r>
              <w:rPr>
                <w:sz w:val="24"/>
              </w:rPr>
              <w:t>per item for ALL vendors)</w:t>
            </w:r>
          </w:p>
        </w:tc>
      </w:tr>
      <w:tr w:rsidR="0095342E" w:rsidTr="007C4AB8">
        <w:trPr>
          <w:trHeight w:val="626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1982" w:right="1623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Prosthetics/Medical Supplies purchases </w:t>
            </w:r>
            <w:r>
              <w:rPr>
                <w:b/>
                <w:sz w:val="24"/>
              </w:rPr>
              <w:t>exceeding $500.00</w:t>
            </w:r>
          </w:p>
          <w:p w:rsidR="0095342E" w:rsidRDefault="000903F0" w:rsidP="0030545A">
            <w:pPr>
              <w:pStyle w:val="TableParagraph"/>
              <w:spacing w:line="240" w:lineRule="auto"/>
              <w:ind w:left="1981" w:right="1623"/>
              <w:jc w:val="center"/>
              <w:rPr>
                <w:sz w:val="24"/>
              </w:rPr>
            </w:pPr>
            <w:r>
              <w:rPr>
                <w:sz w:val="24"/>
              </w:rPr>
              <w:t>(billed amount per item for ALL vendors)</w:t>
            </w:r>
          </w:p>
        </w:tc>
      </w:tr>
      <w:tr w:rsidR="0095342E" w:rsidTr="007C4AB8">
        <w:trPr>
          <w:trHeight w:val="320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2935"/>
              <w:rPr>
                <w:sz w:val="24"/>
              </w:rPr>
            </w:pPr>
            <w:r>
              <w:rPr>
                <w:sz w:val="24"/>
              </w:rPr>
              <w:t>ALL Enteral  / Parenteral Feeding Supplies</w:t>
            </w:r>
          </w:p>
        </w:tc>
      </w:tr>
      <w:tr w:rsidR="0095342E" w:rsidTr="007C4AB8">
        <w:trPr>
          <w:trHeight w:val="338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1980" w:right="1623"/>
              <w:jc w:val="center"/>
              <w:rPr>
                <w:sz w:val="24"/>
              </w:rPr>
            </w:pPr>
            <w:r>
              <w:rPr>
                <w:sz w:val="24"/>
              </w:rPr>
              <w:t>ALL incontinence supplies</w:t>
            </w:r>
          </w:p>
        </w:tc>
      </w:tr>
      <w:tr w:rsidR="0095342E" w:rsidTr="007C4AB8">
        <w:trPr>
          <w:trHeight w:val="347"/>
        </w:trPr>
        <w:tc>
          <w:tcPr>
            <w:tcW w:w="10065" w:type="dxa"/>
            <w:shd w:val="clear" w:color="auto" w:fill="DEEAF6"/>
          </w:tcPr>
          <w:p w:rsidR="0095342E" w:rsidRDefault="000903F0" w:rsidP="0030545A">
            <w:pPr>
              <w:pStyle w:val="TableParagraph"/>
              <w:spacing w:line="240" w:lineRule="auto"/>
              <w:ind w:left="3382"/>
              <w:rPr>
                <w:b/>
                <w:sz w:val="24"/>
              </w:rPr>
            </w:pPr>
            <w:r>
              <w:rPr>
                <w:b/>
                <w:sz w:val="24"/>
              </w:rPr>
              <w:t>Comprehensive Dental Services</w:t>
            </w:r>
          </w:p>
        </w:tc>
      </w:tr>
      <w:tr w:rsidR="0095342E" w:rsidTr="007C4AB8">
        <w:trPr>
          <w:trHeight w:val="599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1634" w:right="444" w:hanging="814"/>
              <w:rPr>
                <w:sz w:val="24"/>
              </w:rPr>
            </w:pPr>
            <w:r>
              <w:rPr>
                <w:sz w:val="24"/>
              </w:rPr>
              <w:t>Facility fees and anesthesia services for dental services provided in an Ambulatory Surgery Center, Hospital or Office setting under general anesthesia</w:t>
            </w:r>
          </w:p>
        </w:tc>
      </w:tr>
      <w:tr w:rsidR="0087186E" w:rsidTr="007C4AB8">
        <w:trPr>
          <w:trHeight w:val="383"/>
        </w:trPr>
        <w:tc>
          <w:tcPr>
            <w:tcW w:w="10065" w:type="dxa"/>
            <w:shd w:val="clear" w:color="auto" w:fill="DEEAF6"/>
          </w:tcPr>
          <w:p w:rsidR="0087186E" w:rsidRDefault="0087186E" w:rsidP="0087186E">
            <w:pPr>
              <w:pStyle w:val="TableParagraph"/>
              <w:spacing w:line="240" w:lineRule="auto"/>
              <w:ind w:left="1982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Dermatology: UV and Laser Treatments</w:t>
            </w:r>
          </w:p>
        </w:tc>
      </w:tr>
      <w:tr w:rsidR="0095342E" w:rsidTr="007C4AB8">
        <w:trPr>
          <w:trHeight w:val="383"/>
        </w:trPr>
        <w:tc>
          <w:tcPr>
            <w:tcW w:w="10065" w:type="dxa"/>
            <w:shd w:val="clear" w:color="auto" w:fill="DEEAF6"/>
          </w:tcPr>
          <w:p w:rsidR="0087186E" w:rsidRDefault="000903F0" w:rsidP="0087186E">
            <w:pPr>
              <w:pStyle w:val="TableParagraph"/>
              <w:spacing w:line="240" w:lineRule="auto"/>
              <w:ind w:left="1982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Genetic Testing</w:t>
            </w:r>
          </w:p>
        </w:tc>
      </w:tr>
      <w:tr w:rsidR="000D349B" w:rsidTr="007C4AB8">
        <w:trPr>
          <w:trHeight w:val="383"/>
        </w:trPr>
        <w:tc>
          <w:tcPr>
            <w:tcW w:w="10065" w:type="dxa"/>
            <w:shd w:val="clear" w:color="auto" w:fill="DEEAF6"/>
          </w:tcPr>
          <w:p w:rsidR="0026038F" w:rsidRPr="00E23512" w:rsidRDefault="000D349B" w:rsidP="0026038F">
            <w:pPr>
              <w:pStyle w:val="TableParagraph"/>
              <w:spacing w:line="240" w:lineRule="auto"/>
              <w:ind w:left="1982" w:right="1621"/>
              <w:jc w:val="center"/>
              <w:rPr>
                <w:b/>
                <w:sz w:val="24"/>
                <w:szCs w:val="24"/>
              </w:rPr>
            </w:pPr>
            <w:r w:rsidRPr="00E23512">
              <w:rPr>
                <w:b/>
                <w:sz w:val="24"/>
                <w:szCs w:val="24"/>
              </w:rPr>
              <w:t xml:space="preserve">Sleep Studies Performed in Facilities </w:t>
            </w:r>
          </w:p>
        </w:tc>
      </w:tr>
      <w:tr w:rsidR="000D349B" w:rsidTr="000D349B">
        <w:trPr>
          <w:trHeight w:val="383"/>
        </w:trPr>
        <w:tc>
          <w:tcPr>
            <w:tcW w:w="10065" w:type="dxa"/>
            <w:shd w:val="clear" w:color="auto" w:fill="auto"/>
          </w:tcPr>
          <w:p w:rsidR="000D349B" w:rsidRPr="007620E2" w:rsidRDefault="000D349B" w:rsidP="0030545A">
            <w:pPr>
              <w:pStyle w:val="TableParagraph"/>
              <w:spacing w:line="240" w:lineRule="auto"/>
              <w:ind w:left="1982" w:right="1621"/>
              <w:jc w:val="center"/>
              <w:rPr>
                <w:b/>
                <w:sz w:val="24"/>
              </w:rPr>
            </w:pPr>
            <w:r w:rsidRPr="007620E2">
              <w:rPr>
                <w:sz w:val="24"/>
                <w:u w:val="single"/>
              </w:rPr>
              <w:t>Home sleep studies</w:t>
            </w:r>
            <w:r w:rsidRPr="007620E2">
              <w:rPr>
                <w:sz w:val="24"/>
              </w:rPr>
              <w:t xml:space="preserve"> </w:t>
            </w:r>
            <w:r w:rsidR="0026038F" w:rsidRPr="007620E2">
              <w:rPr>
                <w:sz w:val="24"/>
              </w:rPr>
              <w:t>require no prior a</w:t>
            </w:r>
            <w:r w:rsidRPr="007620E2">
              <w:rPr>
                <w:sz w:val="24"/>
              </w:rPr>
              <w:t xml:space="preserve">uthorization.  </w:t>
            </w:r>
          </w:p>
        </w:tc>
      </w:tr>
      <w:tr w:rsidR="0095342E" w:rsidTr="007C4AB8">
        <w:trPr>
          <w:trHeight w:val="332"/>
        </w:trPr>
        <w:tc>
          <w:tcPr>
            <w:tcW w:w="10065" w:type="dxa"/>
            <w:shd w:val="clear" w:color="auto" w:fill="DEEAF6"/>
          </w:tcPr>
          <w:p w:rsidR="0095342E" w:rsidRDefault="000903F0" w:rsidP="007C4AB8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7C4AB8">
              <w:rPr>
                <w:b/>
                <w:sz w:val="24"/>
              </w:rPr>
              <w:t>njectable &amp; Infused Medications</w:t>
            </w:r>
          </w:p>
        </w:tc>
      </w:tr>
      <w:tr w:rsidR="0095342E" w:rsidTr="007C4AB8">
        <w:trPr>
          <w:trHeight w:val="7676"/>
        </w:trPr>
        <w:tc>
          <w:tcPr>
            <w:tcW w:w="10065" w:type="dxa"/>
          </w:tcPr>
          <w:p w:rsidR="0095342E" w:rsidRDefault="000903F0" w:rsidP="0030545A">
            <w:pPr>
              <w:pStyle w:val="TableParagraph"/>
              <w:spacing w:line="240" w:lineRule="auto"/>
              <w:ind w:left="2349"/>
              <w:rPr>
                <w:rFonts w:ascii="Times New Roman"/>
                <w:sz w:val="26"/>
              </w:rPr>
            </w:pPr>
            <w:r>
              <w:rPr>
                <w:sz w:val="24"/>
              </w:rPr>
              <w:t>The following CPT codes require a prior authorization:</w:t>
            </w:r>
          </w:p>
          <w:p w:rsidR="0095342E" w:rsidRDefault="0030545A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16" behindDoc="0" locked="0" layoutInCell="1" allowOverlap="1">
                      <wp:simplePos x="0" y="0"/>
                      <wp:positionH relativeFrom="page">
                        <wp:posOffset>94670</wp:posOffset>
                      </wp:positionH>
                      <wp:positionV relativeFrom="page">
                        <wp:posOffset>281775</wp:posOffset>
                      </wp:positionV>
                      <wp:extent cx="6178357" cy="3681095"/>
                      <wp:effectExtent l="0" t="0" r="13335" b="1460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357" cy="3681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60"/>
                                    <w:gridCol w:w="960"/>
                                    <w:gridCol w:w="961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1"/>
                                    <w:gridCol w:w="960"/>
                                  </w:tblGrid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J0129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J1325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J1743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J3315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J9019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J9315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J0135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J1745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J3355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J9325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J0178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J1439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J1786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J3357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J9032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J9328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J0180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J0630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J1817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J3380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J9330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J0638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J1830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J2680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J3385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J9352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J0641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J1833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J9228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J9354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J0712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J1930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J9355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J0714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J1460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J1931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J3590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J9357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J0717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J1556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J1942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J2793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J9371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J0775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J1950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J7316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J9047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J9264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J9395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J0275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J1559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J2010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J2796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J9400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J0485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J0878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J2020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J2820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Q0167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J0490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J1561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J2170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J2840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J7504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J9145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Q2043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J1566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J2182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J2860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J7527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J9155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Q2050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J1568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J2212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J2940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J7686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J9171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Q3027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J1569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J2941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J7999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J9176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Q4074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J3060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J8565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J9179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Q5101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J0894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J3110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J8597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ind w:left="17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Q5102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J0897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J1595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J3121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J8650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J1290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J1599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J2357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J3145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J8655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J1300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J1600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J2440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J3243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J8670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J0587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J1322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J1602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J2502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J3262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J8999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J9308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J0588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J1324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J1675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J2503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J3285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J7192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J9017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J9214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2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J9310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342E" w:rsidRDefault="0095342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5" type="#_x0000_t202" style="position:absolute;margin-left:7.45pt;margin-top:22.2pt;width:486.5pt;height:289.8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nWsg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960"/>
                              <w:gridCol w:w="961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</w:tblGrid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J0129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J0596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J1325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J1743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J3315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J9019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J9315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J0135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J1438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J1745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J3355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J9020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J9325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J0178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J0598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J1439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J1786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J3357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J9032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J9328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J0180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J0630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J1817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J3380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J9033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J9330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J0638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J1447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J1830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J2680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J3385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J9034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J9352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J0641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J1833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J9035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J9228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J9354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J0712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J1930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J9041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J9355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J0714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J1460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J1931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J3590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J9042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J9357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J0717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J1556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J1942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J2793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J7313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J9043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J9371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J0775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J1950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J2794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J7178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J7316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J9047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J9264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J9395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J0275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J1559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J2010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J2796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J7179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J9050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J9400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J0485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J0878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J2020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J2820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J9055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Q0167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J0490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J0881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J1561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J2170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J2840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J7504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J9145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Q2043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J0885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J1566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J2182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J2860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J7527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J9155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Q2050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J0887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J1568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J2212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J2940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J7686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J9171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Q3027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J0888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J1569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J2315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J2941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J7999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J9176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Q4074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J3060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J8565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J9179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Q5101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J0894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J2353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J3110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J8597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J9202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ind w:left="17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Q5102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J0897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J1595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J3121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J8650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J9205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J1290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J1599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J2357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J3145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J7189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J8655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J9207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J0586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J1300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J1600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J2440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J3243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J8670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J0587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J1322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J1602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J2502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J3262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J8999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J9213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J9308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J0588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J1324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J1675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J2503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J3285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J7192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J9017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J9214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J9310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42E" w:rsidRDefault="0095342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95342E" w:rsidP="0030545A"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  <w:p w:rsidR="0095342E" w:rsidRDefault="0030545A" w:rsidP="0030545A">
            <w:pPr>
              <w:pStyle w:val="TableParagraph"/>
              <w:spacing w:line="240" w:lineRule="auto"/>
              <w:ind w:left="2143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40" behindDoc="0" locked="0" layoutInCell="1" allowOverlap="1">
                      <wp:simplePos x="0" y="0"/>
                      <wp:positionH relativeFrom="page">
                        <wp:posOffset>1279525</wp:posOffset>
                      </wp:positionH>
                      <wp:positionV relativeFrom="page">
                        <wp:posOffset>4248841</wp:posOffset>
                      </wp:positionV>
                      <wp:extent cx="3810884" cy="512445"/>
                      <wp:effectExtent l="0" t="0" r="18415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884" cy="512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61"/>
                                    <w:gridCol w:w="960"/>
                                    <w:gridCol w:w="960"/>
                                    <w:gridCol w:w="960"/>
                                    <w:gridCol w:w="960"/>
                                    <w:gridCol w:w="960"/>
                                  </w:tblGrid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J0400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J1631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J3470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J3473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4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J7326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J0401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J2358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J3471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J7327</w:t>
                                        </w:r>
                                      </w:p>
                                    </w:tc>
                                  </w:tr>
                                  <w:tr w:rsidR="0095342E" w:rsidTr="0030545A">
                                    <w:trPr>
                                      <w:trHeight w:val="240"/>
                                      <w:jc w:val="center"/>
                                    </w:trPr>
                                    <w:tc>
                                      <w:tcPr>
                                        <w:tcW w:w="961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J1630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J2426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J3472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0903F0">
                                        <w:pPr>
                                          <w:pStyle w:val="TableParagraph"/>
                                          <w:spacing w:before="11" w:line="225" w:lineRule="exact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J7325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</w:tcPr>
                                      <w:p w:rsidR="0095342E" w:rsidRDefault="0095342E">
                                        <w:pPr>
                                          <w:pStyle w:val="TableParagraph"/>
                                          <w:spacing w:line="240" w:lineRule="auto"/>
                                          <w:ind w:left="0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95342E" w:rsidRDefault="0095342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6" type="#_x0000_t202" style="position:absolute;left:0;text-align:left;margin-left:100.75pt;margin-top:334.55pt;width:300.05pt;height:40.3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DKsA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1"/>
                              <w:gridCol w:w="960"/>
                              <w:gridCol w:w="960"/>
                              <w:gridCol w:w="960"/>
                              <w:gridCol w:w="960"/>
                              <w:gridCol w:w="960"/>
                            </w:tblGrid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J0400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J1631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J3470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J3473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J7326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J0401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J2358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J3471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J7324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J7327</w:t>
                                  </w:r>
                                </w:p>
                              </w:tc>
                            </w:tr>
                            <w:tr w:rsidR="0095342E" w:rsidTr="0030545A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961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J1630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J2426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J3472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0903F0">
                                  <w:pPr>
                                    <w:pStyle w:val="TableParagraph"/>
                                    <w:spacing w:before="11"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J7325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95342E" w:rsidRDefault="0095342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342E" w:rsidRDefault="0095342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903F0">
              <w:rPr>
                <w:sz w:val="24"/>
              </w:rPr>
              <w:t>The following CPT codes are excluded from coverage:</w:t>
            </w:r>
          </w:p>
        </w:tc>
      </w:tr>
    </w:tbl>
    <w:p w:rsidR="00805788" w:rsidRDefault="00805788" w:rsidP="0030545A"/>
    <w:p w:rsidR="00805788" w:rsidRPr="00805788" w:rsidRDefault="00805788" w:rsidP="00805788"/>
    <w:p w:rsidR="000903F0" w:rsidRPr="00805788" w:rsidRDefault="00805788" w:rsidP="00805788">
      <w:pPr>
        <w:tabs>
          <w:tab w:val="left" w:pos="9592"/>
        </w:tabs>
      </w:pPr>
      <w:r>
        <w:tab/>
      </w:r>
    </w:p>
    <w:sectPr w:rsidR="000903F0" w:rsidRPr="00805788" w:rsidSect="00805788">
      <w:headerReference w:type="default" r:id="rId11"/>
      <w:pgSz w:w="12240" w:h="15840"/>
      <w:pgMar w:top="2020" w:right="96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F9" w:rsidRDefault="00FA1DF9">
      <w:r>
        <w:separator/>
      </w:r>
    </w:p>
  </w:endnote>
  <w:endnote w:type="continuationSeparator" w:id="0">
    <w:p w:rsidR="00FA1DF9" w:rsidRDefault="00F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F9" w:rsidRDefault="00FA1DF9">
      <w:r>
        <w:separator/>
      </w:r>
    </w:p>
  </w:footnote>
  <w:footnote w:type="continuationSeparator" w:id="0">
    <w:p w:rsidR="00FA1DF9" w:rsidRDefault="00FA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788" w:rsidRDefault="00805788">
    <w:pPr>
      <w:pStyle w:val="Header"/>
    </w:pPr>
  </w:p>
  <w:p w:rsidR="0095342E" w:rsidRDefault="00805788">
    <w:pPr>
      <w:pStyle w:val="BodyText"/>
      <w:spacing w:line="14" w:lineRule="auto"/>
      <w:rPr>
        <w:b w:val="0"/>
        <w:sz w:val="2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3FCA0EB" wp14:editId="7DB61F13">
          <wp:simplePos x="0" y="0"/>
          <wp:positionH relativeFrom="page">
            <wp:posOffset>733398</wp:posOffset>
          </wp:positionH>
          <wp:positionV relativeFrom="margin">
            <wp:posOffset>-782900</wp:posOffset>
          </wp:positionV>
          <wp:extent cx="3648601" cy="653796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48601" cy="653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2174"/>
    <w:multiLevelType w:val="hybridMultilevel"/>
    <w:tmpl w:val="0CB26998"/>
    <w:lvl w:ilvl="0" w:tplc="5A167D20">
      <w:start w:val="1"/>
      <w:numFmt w:val="decimal"/>
      <w:lvlText w:val="%1."/>
      <w:lvlJc w:val="left"/>
      <w:pPr>
        <w:ind w:left="3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2DC5586"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55F6564C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F580EE18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C7047FD4">
      <w:numFmt w:val="bullet"/>
      <w:lvlText w:val="•"/>
      <w:lvlJc w:val="left"/>
      <w:pPr>
        <w:ind w:left="3963" w:hanging="360"/>
      </w:pPr>
      <w:rPr>
        <w:rFonts w:hint="default"/>
      </w:rPr>
    </w:lvl>
    <w:lvl w:ilvl="5" w:tplc="4DE83D10"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1E703084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9C6204A0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CA9C4DCA">
      <w:numFmt w:val="bullet"/>
      <w:lvlText w:val="•"/>
      <w:lvlJc w:val="left"/>
      <w:pPr>
        <w:ind w:left="7566" w:hanging="360"/>
      </w:pPr>
      <w:rPr>
        <w:rFonts w:hint="default"/>
      </w:rPr>
    </w:lvl>
  </w:abstractNum>
  <w:abstractNum w:abstractNumId="1" w15:restartNumberingAfterBreak="0">
    <w:nsid w:val="18466DBF"/>
    <w:multiLevelType w:val="hybridMultilevel"/>
    <w:tmpl w:val="96BE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030C6"/>
    <w:multiLevelType w:val="hybridMultilevel"/>
    <w:tmpl w:val="2E8AE784"/>
    <w:lvl w:ilvl="0" w:tplc="04090001">
      <w:start w:val="1"/>
      <w:numFmt w:val="bullet"/>
      <w:lvlText w:val=""/>
      <w:lvlJc w:val="left"/>
      <w:pPr>
        <w:ind w:left="360" w:hanging="360"/>
        <w:jc w:val="left"/>
      </w:pPr>
      <w:rPr>
        <w:rFonts w:ascii="Symbol" w:hAnsi="Symbol" w:hint="default"/>
        <w:spacing w:val="-1"/>
        <w:w w:val="100"/>
        <w:sz w:val="22"/>
        <w:szCs w:val="22"/>
      </w:rPr>
    </w:lvl>
    <w:lvl w:ilvl="1" w:tplc="B2DC5586"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55F6564C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F580EE18">
      <w:numFmt w:val="bullet"/>
      <w:lvlText w:val="•"/>
      <w:lvlJc w:val="left"/>
      <w:pPr>
        <w:ind w:left="3062" w:hanging="360"/>
      </w:pPr>
      <w:rPr>
        <w:rFonts w:hint="default"/>
      </w:rPr>
    </w:lvl>
    <w:lvl w:ilvl="4" w:tplc="C7047FD4">
      <w:numFmt w:val="bullet"/>
      <w:lvlText w:val="•"/>
      <w:lvlJc w:val="left"/>
      <w:pPr>
        <w:ind w:left="3963" w:hanging="360"/>
      </w:pPr>
      <w:rPr>
        <w:rFonts w:hint="default"/>
      </w:rPr>
    </w:lvl>
    <w:lvl w:ilvl="5" w:tplc="4DE83D10">
      <w:numFmt w:val="bullet"/>
      <w:lvlText w:val="•"/>
      <w:lvlJc w:val="left"/>
      <w:pPr>
        <w:ind w:left="4864" w:hanging="360"/>
      </w:pPr>
      <w:rPr>
        <w:rFonts w:hint="default"/>
      </w:rPr>
    </w:lvl>
    <w:lvl w:ilvl="6" w:tplc="1E703084"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9C6204A0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CA9C4DCA">
      <w:numFmt w:val="bullet"/>
      <w:lvlText w:val="•"/>
      <w:lvlJc w:val="left"/>
      <w:pPr>
        <w:ind w:left="756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2E"/>
    <w:rsid w:val="000903F0"/>
    <w:rsid w:val="000D349B"/>
    <w:rsid w:val="00120937"/>
    <w:rsid w:val="001B672D"/>
    <w:rsid w:val="001D094A"/>
    <w:rsid w:val="0026038F"/>
    <w:rsid w:val="0030545A"/>
    <w:rsid w:val="00307C1E"/>
    <w:rsid w:val="003857F6"/>
    <w:rsid w:val="003D0BA7"/>
    <w:rsid w:val="003E31BF"/>
    <w:rsid w:val="004D0C51"/>
    <w:rsid w:val="00532901"/>
    <w:rsid w:val="005E7413"/>
    <w:rsid w:val="006578B2"/>
    <w:rsid w:val="0066629E"/>
    <w:rsid w:val="00731AC7"/>
    <w:rsid w:val="007620E2"/>
    <w:rsid w:val="00790BD0"/>
    <w:rsid w:val="007953B5"/>
    <w:rsid w:val="007C4AB8"/>
    <w:rsid w:val="007D7C72"/>
    <w:rsid w:val="00805788"/>
    <w:rsid w:val="0087186E"/>
    <w:rsid w:val="0095342E"/>
    <w:rsid w:val="00A14F49"/>
    <w:rsid w:val="00A7558C"/>
    <w:rsid w:val="00A9197D"/>
    <w:rsid w:val="00C07289"/>
    <w:rsid w:val="00CC7548"/>
    <w:rsid w:val="00CD47EE"/>
    <w:rsid w:val="00DA0D2D"/>
    <w:rsid w:val="00E23512"/>
    <w:rsid w:val="00E62FA0"/>
    <w:rsid w:val="00E65545"/>
    <w:rsid w:val="00EB564F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A8B04E3-29DD-468D-A0E2-DD3A69CA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201"/>
    </w:pPr>
  </w:style>
  <w:style w:type="paragraph" w:customStyle="1" w:styleId="Default">
    <w:name w:val="Default"/>
    <w:rsid w:val="003D0BA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7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5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78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7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gon.gov/oha/HPA/CSI-HERC/Pages/Prioritized-List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oregon.gov/oha/HPA/CSI-HERC/Pages/Prioritized-List.asp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Swesso</dc:creator>
  <cp:lastModifiedBy>Kat Cooper</cp:lastModifiedBy>
  <cp:revision>2</cp:revision>
  <cp:lastPrinted>2018-03-20T15:09:00Z</cp:lastPrinted>
  <dcterms:created xsi:type="dcterms:W3CDTF">2018-03-21T22:41:00Z</dcterms:created>
  <dcterms:modified xsi:type="dcterms:W3CDTF">2018-03-21T22:41:00Z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2017-10-13T00:00:00Z</vt:filetime>
  </property>
</Properties>
</file>