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DA2C" w14:textId="0E0DB343" w:rsidR="0023157A" w:rsidRPr="007E0521" w:rsidRDefault="00B042AA" w:rsidP="0023157A">
      <w:pPr>
        <w:spacing w:after="0" w:line="240" w:lineRule="auto"/>
        <w:rPr>
          <w:sz w:val="24"/>
          <w:szCs w:val="24"/>
        </w:rPr>
      </w:pPr>
      <w:r w:rsidRPr="00B042AA">
        <w:rPr>
          <w:sz w:val="24"/>
          <w:szCs w:val="24"/>
        </w:rPr>
        <w:t xml:space="preserve">5 de </w:t>
      </w:r>
      <w:proofErr w:type="spellStart"/>
      <w:r w:rsidRPr="00B042AA">
        <w:rPr>
          <w:sz w:val="24"/>
          <w:szCs w:val="24"/>
        </w:rPr>
        <w:t>enero</w:t>
      </w:r>
      <w:proofErr w:type="spellEnd"/>
      <w:r w:rsidRPr="00B042AA">
        <w:rPr>
          <w:sz w:val="24"/>
          <w:szCs w:val="24"/>
        </w:rPr>
        <w:t xml:space="preserve"> de 2022</w:t>
      </w:r>
      <w:r w:rsidR="00A74935" w:rsidRPr="007E0521">
        <w:rPr>
          <w:sz w:val="24"/>
          <w:szCs w:val="24"/>
        </w:rPr>
        <w:fldChar w:fldCharType="begin"/>
      </w:r>
      <w:r w:rsidR="00A74935" w:rsidRPr="007E0521">
        <w:rPr>
          <w:sz w:val="24"/>
          <w:szCs w:val="24"/>
        </w:rPr>
        <w:instrText xml:space="preserve"> DATE \@ "MMMM d, yyyy" </w:instrText>
      </w:r>
      <w:r w:rsidR="00A74935" w:rsidRPr="007E0521">
        <w:rPr>
          <w:sz w:val="24"/>
          <w:szCs w:val="24"/>
        </w:rPr>
        <w:fldChar w:fldCharType="separate"/>
      </w:r>
      <w:r w:rsidR="00A74935" w:rsidRPr="007E0521">
        <w:rPr>
          <w:sz w:val="24"/>
          <w:szCs w:val="24"/>
        </w:rPr>
        <w:fldChar w:fldCharType="end"/>
      </w:r>
    </w:p>
    <w:p w14:paraId="52090B65" w14:textId="77777777" w:rsidR="00A74935" w:rsidRPr="007E0521" w:rsidRDefault="00A74935" w:rsidP="0023157A">
      <w:pPr>
        <w:spacing w:after="0" w:line="240" w:lineRule="auto"/>
        <w:rPr>
          <w:sz w:val="24"/>
          <w:szCs w:val="24"/>
        </w:rPr>
      </w:pPr>
    </w:p>
    <w:p w14:paraId="496CB37C" w14:textId="6400E651" w:rsidR="0023157A" w:rsidRPr="007E0521" w:rsidRDefault="00B042AA" w:rsidP="0023157A">
      <w:pPr>
        <w:spacing w:after="0" w:line="240" w:lineRule="auto"/>
        <w:rPr>
          <w:sz w:val="24"/>
          <w:szCs w:val="24"/>
        </w:rPr>
      </w:pPr>
      <w:proofErr w:type="spellStart"/>
      <w:r w:rsidRPr="00B042AA">
        <w:rPr>
          <w:sz w:val="24"/>
          <w:szCs w:val="24"/>
        </w:rPr>
        <w:t>Estimado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miembro</w:t>
      </w:r>
      <w:proofErr w:type="spellEnd"/>
      <w:r w:rsidRPr="00B042AA">
        <w:rPr>
          <w:sz w:val="24"/>
          <w:szCs w:val="24"/>
        </w:rPr>
        <w:t xml:space="preserve"> de Umpqua Health Alliance</w:t>
      </w:r>
      <w:r w:rsidR="0023157A" w:rsidRPr="007E0521">
        <w:rPr>
          <w:sz w:val="24"/>
          <w:szCs w:val="24"/>
        </w:rPr>
        <w:t>:</w:t>
      </w:r>
    </w:p>
    <w:p w14:paraId="6A2E6C4B" w14:textId="77777777" w:rsidR="0023157A" w:rsidRPr="007E0521" w:rsidRDefault="0023157A" w:rsidP="0023157A">
      <w:pPr>
        <w:spacing w:after="0" w:line="240" w:lineRule="auto"/>
        <w:rPr>
          <w:sz w:val="24"/>
          <w:szCs w:val="24"/>
        </w:rPr>
      </w:pPr>
    </w:p>
    <w:p w14:paraId="603FA606" w14:textId="77777777" w:rsidR="00B042AA" w:rsidRDefault="00B042AA" w:rsidP="00B042AA">
      <w:pPr>
        <w:spacing w:after="0" w:line="240" w:lineRule="auto"/>
        <w:rPr>
          <w:sz w:val="24"/>
          <w:szCs w:val="24"/>
        </w:rPr>
      </w:pPr>
      <w:proofErr w:type="spellStart"/>
      <w:r w:rsidRPr="00B042AA">
        <w:rPr>
          <w:sz w:val="24"/>
          <w:szCs w:val="24"/>
        </w:rPr>
        <w:t>Bienvenido</w:t>
      </w:r>
      <w:proofErr w:type="spellEnd"/>
      <w:r w:rsidRPr="00B042AA">
        <w:rPr>
          <w:sz w:val="24"/>
          <w:szCs w:val="24"/>
        </w:rPr>
        <w:t xml:space="preserve"> al </w:t>
      </w:r>
      <w:proofErr w:type="spellStart"/>
      <w:r w:rsidRPr="00B042AA">
        <w:rPr>
          <w:sz w:val="24"/>
          <w:szCs w:val="24"/>
        </w:rPr>
        <w:t>programa</w:t>
      </w:r>
      <w:proofErr w:type="spellEnd"/>
      <w:r w:rsidRPr="00B042AA">
        <w:rPr>
          <w:sz w:val="24"/>
          <w:szCs w:val="24"/>
        </w:rPr>
        <w:t xml:space="preserve"> de divisas MTM. MTM Currency le </w:t>
      </w:r>
      <w:proofErr w:type="spellStart"/>
      <w:r w:rsidRPr="00B042AA">
        <w:rPr>
          <w:sz w:val="24"/>
          <w:szCs w:val="24"/>
        </w:rPr>
        <w:t>proporciona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fondos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conducir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usted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mismo</w:t>
      </w:r>
      <w:proofErr w:type="spellEnd"/>
      <w:r w:rsidRPr="00B042AA">
        <w:rPr>
          <w:sz w:val="24"/>
          <w:szCs w:val="24"/>
        </w:rPr>
        <w:t xml:space="preserve"> o </w:t>
      </w:r>
      <w:proofErr w:type="spellStart"/>
      <w:r w:rsidRPr="00B042AA">
        <w:rPr>
          <w:sz w:val="24"/>
          <w:szCs w:val="24"/>
        </w:rPr>
        <w:t>tomar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transporte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público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llegar</w:t>
      </w:r>
      <w:proofErr w:type="spellEnd"/>
      <w:r w:rsidRPr="00B042AA">
        <w:rPr>
          <w:sz w:val="24"/>
          <w:szCs w:val="24"/>
        </w:rPr>
        <w:t xml:space="preserve"> a sus </w:t>
      </w:r>
      <w:proofErr w:type="spellStart"/>
      <w:r w:rsidRPr="00B042AA">
        <w:rPr>
          <w:sz w:val="24"/>
          <w:szCs w:val="24"/>
        </w:rPr>
        <w:t>citas</w:t>
      </w:r>
      <w:proofErr w:type="spellEnd"/>
      <w:r w:rsidRPr="00B042AA">
        <w:rPr>
          <w:sz w:val="24"/>
          <w:szCs w:val="24"/>
        </w:rPr>
        <w:t xml:space="preserve"> del Plan de </w:t>
      </w:r>
      <w:proofErr w:type="spellStart"/>
      <w:r w:rsidRPr="00B042AA">
        <w:rPr>
          <w:sz w:val="24"/>
          <w:szCs w:val="24"/>
        </w:rPr>
        <w:t>Salud</w:t>
      </w:r>
      <w:proofErr w:type="spellEnd"/>
      <w:r w:rsidRPr="00B042AA">
        <w:rPr>
          <w:sz w:val="24"/>
          <w:szCs w:val="24"/>
        </w:rPr>
        <w:t xml:space="preserve"> de Oregon (OHP). Se le </w:t>
      </w:r>
      <w:proofErr w:type="spellStart"/>
      <w:r w:rsidRPr="00B042AA">
        <w:rPr>
          <w:sz w:val="24"/>
          <w:szCs w:val="24"/>
        </w:rPr>
        <w:t>entregarán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fondos</w:t>
      </w:r>
      <w:proofErr w:type="spellEnd"/>
      <w:r w:rsidRPr="00B042AA">
        <w:rPr>
          <w:sz w:val="24"/>
          <w:szCs w:val="24"/>
        </w:rPr>
        <w:t xml:space="preserve"> para sus </w:t>
      </w:r>
      <w:proofErr w:type="spellStart"/>
      <w:r w:rsidRPr="00B042AA">
        <w:rPr>
          <w:sz w:val="24"/>
          <w:szCs w:val="24"/>
        </w:rPr>
        <w:t>pases</w:t>
      </w:r>
      <w:proofErr w:type="spellEnd"/>
      <w:r w:rsidRPr="00B042AA">
        <w:rPr>
          <w:sz w:val="24"/>
          <w:szCs w:val="24"/>
        </w:rPr>
        <w:t xml:space="preserve"> de gas o </w:t>
      </w:r>
      <w:proofErr w:type="spellStart"/>
      <w:r w:rsidRPr="00B042AA">
        <w:rPr>
          <w:sz w:val="24"/>
          <w:szCs w:val="24"/>
        </w:rPr>
        <w:t>transporte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público</w:t>
      </w:r>
      <w:proofErr w:type="spellEnd"/>
      <w:r w:rsidRPr="00B042AA">
        <w:rPr>
          <w:sz w:val="24"/>
          <w:szCs w:val="24"/>
        </w:rPr>
        <w:t xml:space="preserve"> a </w:t>
      </w:r>
      <w:proofErr w:type="spellStart"/>
      <w:r w:rsidRPr="00B042AA">
        <w:rPr>
          <w:sz w:val="24"/>
          <w:szCs w:val="24"/>
        </w:rPr>
        <w:t>través</w:t>
      </w:r>
      <w:proofErr w:type="spellEnd"/>
      <w:r w:rsidRPr="00B042AA">
        <w:rPr>
          <w:sz w:val="24"/>
          <w:szCs w:val="24"/>
        </w:rPr>
        <w:t xml:space="preserve"> de la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 xml:space="preserve"> MTM Currency Focus. Se </w:t>
      </w:r>
      <w:proofErr w:type="spellStart"/>
      <w:r w:rsidRPr="00B042AA">
        <w:rPr>
          <w:sz w:val="24"/>
          <w:szCs w:val="24"/>
        </w:rPr>
        <w:t>trata</w:t>
      </w:r>
      <w:proofErr w:type="spellEnd"/>
      <w:r w:rsidRPr="00B042AA">
        <w:rPr>
          <w:sz w:val="24"/>
          <w:szCs w:val="24"/>
        </w:rPr>
        <w:t xml:space="preserve"> de una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débito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recargable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emitida</w:t>
      </w:r>
      <w:proofErr w:type="spellEnd"/>
      <w:r w:rsidRPr="00B042AA">
        <w:rPr>
          <w:sz w:val="24"/>
          <w:szCs w:val="24"/>
        </w:rPr>
        <w:t xml:space="preserve"> por U.S. Bank. Si conduce </w:t>
      </w:r>
      <w:proofErr w:type="spellStart"/>
      <w:r w:rsidRPr="00B042AA">
        <w:rPr>
          <w:sz w:val="24"/>
          <w:szCs w:val="24"/>
        </w:rPr>
        <w:t>usted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mismo</w:t>
      </w:r>
      <w:proofErr w:type="spellEnd"/>
      <w:r w:rsidRPr="00B042AA">
        <w:rPr>
          <w:sz w:val="24"/>
          <w:szCs w:val="24"/>
        </w:rPr>
        <w:t xml:space="preserve"> o </w:t>
      </w:r>
      <w:proofErr w:type="spellStart"/>
      <w:r w:rsidRPr="00B042AA">
        <w:rPr>
          <w:sz w:val="24"/>
          <w:szCs w:val="24"/>
        </w:rPr>
        <w:t>utiliza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transporte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público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llegar</w:t>
      </w:r>
      <w:proofErr w:type="spellEnd"/>
      <w:r w:rsidRPr="00B042AA">
        <w:rPr>
          <w:sz w:val="24"/>
          <w:szCs w:val="24"/>
        </w:rPr>
        <w:t xml:space="preserve"> a sus </w:t>
      </w:r>
      <w:proofErr w:type="spellStart"/>
      <w:r w:rsidRPr="00B042AA">
        <w:rPr>
          <w:sz w:val="24"/>
          <w:szCs w:val="24"/>
        </w:rPr>
        <w:t>citas</w:t>
      </w:r>
      <w:proofErr w:type="spellEnd"/>
      <w:r w:rsidRPr="00B042AA">
        <w:rPr>
          <w:sz w:val="24"/>
          <w:szCs w:val="24"/>
        </w:rPr>
        <w:t xml:space="preserve">, </w:t>
      </w:r>
      <w:proofErr w:type="spellStart"/>
      <w:r w:rsidRPr="00B042AA">
        <w:rPr>
          <w:sz w:val="24"/>
          <w:szCs w:val="24"/>
        </w:rPr>
        <w:t>recibe</w:t>
      </w:r>
      <w:proofErr w:type="spellEnd"/>
      <w:r w:rsidRPr="00B042AA">
        <w:rPr>
          <w:sz w:val="24"/>
          <w:szCs w:val="24"/>
        </w:rPr>
        <w:t xml:space="preserve">: </w:t>
      </w:r>
    </w:p>
    <w:p w14:paraId="7C55ACDA" w14:textId="5A4EBA18" w:rsidR="00B042AA" w:rsidRPr="00B042AA" w:rsidRDefault="00B042AA" w:rsidP="00B042A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042AA">
        <w:rPr>
          <w:sz w:val="24"/>
          <w:szCs w:val="24"/>
        </w:rPr>
        <w:t xml:space="preserve">Libertad y </w:t>
      </w:r>
      <w:proofErr w:type="spellStart"/>
      <w:r w:rsidRPr="00B042AA">
        <w:rPr>
          <w:sz w:val="24"/>
          <w:szCs w:val="24"/>
        </w:rPr>
        <w:t>flexibilidad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en</w:t>
      </w:r>
      <w:proofErr w:type="spellEnd"/>
      <w:r w:rsidRPr="00B042AA">
        <w:rPr>
          <w:sz w:val="24"/>
          <w:szCs w:val="24"/>
        </w:rPr>
        <w:t xml:space="preserve"> sus planes de </w:t>
      </w:r>
      <w:proofErr w:type="spellStart"/>
      <w:r w:rsidRPr="00B042AA">
        <w:rPr>
          <w:sz w:val="24"/>
          <w:szCs w:val="24"/>
        </w:rPr>
        <w:t>viaje</w:t>
      </w:r>
      <w:proofErr w:type="spellEnd"/>
    </w:p>
    <w:p w14:paraId="591A5822" w14:textId="3AB8864B" w:rsidR="0023157A" w:rsidRDefault="00B042AA" w:rsidP="00B042A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042AA">
        <w:rPr>
          <w:sz w:val="24"/>
          <w:szCs w:val="24"/>
        </w:rPr>
        <w:t xml:space="preserve">La </w:t>
      </w:r>
      <w:proofErr w:type="spellStart"/>
      <w:r w:rsidRPr="00B042AA">
        <w:rPr>
          <w:sz w:val="24"/>
          <w:szCs w:val="24"/>
        </w:rPr>
        <w:t>oportunidad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planificar</w:t>
      </w:r>
      <w:proofErr w:type="spellEnd"/>
      <w:r w:rsidRPr="00B042AA">
        <w:rPr>
          <w:sz w:val="24"/>
          <w:szCs w:val="24"/>
        </w:rPr>
        <w:t xml:space="preserve"> sus </w:t>
      </w:r>
      <w:proofErr w:type="spellStart"/>
      <w:r w:rsidRPr="00B042AA">
        <w:rPr>
          <w:sz w:val="24"/>
          <w:szCs w:val="24"/>
        </w:rPr>
        <w:t>citas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en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momento</w:t>
      </w:r>
      <w:proofErr w:type="spellEnd"/>
      <w:r w:rsidRPr="00B042AA">
        <w:rPr>
          <w:sz w:val="24"/>
          <w:szCs w:val="24"/>
        </w:rPr>
        <w:t xml:space="preserve"> que le </w:t>
      </w:r>
      <w:proofErr w:type="spellStart"/>
      <w:r w:rsidRPr="00B042AA">
        <w:rPr>
          <w:sz w:val="24"/>
          <w:szCs w:val="24"/>
        </w:rPr>
        <w:t>resulte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más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fácil</w:t>
      </w:r>
      <w:proofErr w:type="spellEnd"/>
    </w:p>
    <w:p w14:paraId="5404BFEA" w14:textId="77777777" w:rsidR="00B042AA" w:rsidRPr="00B042AA" w:rsidRDefault="00B042AA" w:rsidP="00B042AA">
      <w:pPr>
        <w:pStyle w:val="ListParagraph"/>
        <w:spacing w:after="0" w:line="240" w:lineRule="auto"/>
        <w:rPr>
          <w:sz w:val="24"/>
          <w:szCs w:val="24"/>
        </w:rPr>
      </w:pPr>
    </w:p>
    <w:p w14:paraId="62B3E7A4" w14:textId="00425CBE" w:rsidR="0023157A" w:rsidRPr="007E0521" w:rsidRDefault="00B042AA" w:rsidP="0023157A">
      <w:pPr>
        <w:spacing w:after="0" w:line="240" w:lineRule="auto"/>
        <w:rPr>
          <w:b/>
          <w:sz w:val="24"/>
          <w:szCs w:val="24"/>
        </w:rPr>
      </w:pPr>
      <w:proofErr w:type="spellStart"/>
      <w:r w:rsidRPr="00B042AA">
        <w:rPr>
          <w:b/>
          <w:sz w:val="24"/>
          <w:szCs w:val="24"/>
        </w:rPr>
        <w:t>Siga</w:t>
      </w:r>
      <w:proofErr w:type="spellEnd"/>
      <w:r w:rsidRPr="00B042AA">
        <w:rPr>
          <w:b/>
          <w:sz w:val="24"/>
          <w:szCs w:val="24"/>
        </w:rPr>
        <w:t xml:space="preserve"> </w:t>
      </w:r>
      <w:proofErr w:type="spellStart"/>
      <w:r w:rsidRPr="00B042AA">
        <w:rPr>
          <w:b/>
          <w:sz w:val="24"/>
          <w:szCs w:val="24"/>
        </w:rPr>
        <w:t>estos</w:t>
      </w:r>
      <w:proofErr w:type="spellEnd"/>
      <w:r w:rsidRPr="00B042AA">
        <w:rPr>
          <w:b/>
          <w:sz w:val="24"/>
          <w:szCs w:val="24"/>
        </w:rPr>
        <w:t xml:space="preserve"> </w:t>
      </w:r>
      <w:proofErr w:type="spellStart"/>
      <w:r w:rsidRPr="00B042AA">
        <w:rPr>
          <w:b/>
          <w:sz w:val="24"/>
          <w:szCs w:val="24"/>
        </w:rPr>
        <w:t>pasos</w:t>
      </w:r>
      <w:proofErr w:type="spellEnd"/>
      <w:r w:rsidRPr="00B042AA">
        <w:rPr>
          <w:b/>
          <w:sz w:val="24"/>
          <w:szCs w:val="24"/>
        </w:rPr>
        <w:t xml:space="preserve"> </w:t>
      </w:r>
      <w:proofErr w:type="spellStart"/>
      <w:r w:rsidRPr="00B042AA">
        <w:rPr>
          <w:b/>
          <w:sz w:val="24"/>
          <w:szCs w:val="24"/>
        </w:rPr>
        <w:t>importantes</w:t>
      </w:r>
      <w:proofErr w:type="spellEnd"/>
      <w:r w:rsidRPr="00B042AA">
        <w:rPr>
          <w:b/>
          <w:sz w:val="24"/>
          <w:szCs w:val="24"/>
        </w:rPr>
        <w:t xml:space="preserve"> para </w:t>
      </w:r>
      <w:proofErr w:type="spellStart"/>
      <w:r w:rsidRPr="00B042AA">
        <w:rPr>
          <w:b/>
          <w:sz w:val="24"/>
          <w:szCs w:val="24"/>
        </w:rPr>
        <w:t>participar</w:t>
      </w:r>
      <w:proofErr w:type="spellEnd"/>
      <w:r w:rsidRPr="00B042AA">
        <w:rPr>
          <w:b/>
          <w:sz w:val="24"/>
          <w:szCs w:val="24"/>
        </w:rPr>
        <w:t xml:space="preserve"> </w:t>
      </w:r>
      <w:proofErr w:type="spellStart"/>
      <w:r w:rsidRPr="00B042AA">
        <w:rPr>
          <w:b/>
          <w:sz w:val="24"/>
          <w:szCs w:val="24"/>
        </w:rPr>
        <w:t>en</w:t>
      </w:r>
      <w:proofErr w:type="spellEnd"/>
      <w:r w:rsidRPr="00B042AA">
        <w:rPr>
          <w:b/>
          <w:sz w:val="24"/>
          <w:szCs w:val="24"/>
        </w:rPr>
        <w:t xml:space="preserve"> el </w:t>
      </w:r>
      <w:proofErr w:type="spellStart"/>
      <w:r w:rsidRPr="00B042AA">
        <w:rPr>
          <w:b/>
          <w:sz w:val="24"/>
          <w:szCs w:val="24"/>
        </w:rPr>
        <w:t>programa</w:t>
      </w:r>
      <w:proofErr w:type="spellEnd"/>
      <w:r w:rsidRPr="00B042AA">
        <w:rPr>
          <w:b/>
          <w:sz w:val="24"/>
          <w:szCs w:val="24"/>
        </w:rPr>
        <w:t xml:space="preserve"> de divisas MTM</w:t>
      </w:r>
      <w:r w:rsidR="0023157A" w:rsidRPr="007E0521">
        <w:rPr>
          <w:b/>
          <w:sz w:val="24"/>
          <w:szCs w:val="24"/>
        </w:rPr>
        <w:t>:</w:t>
      </w:r>
    </w:p>
    <w:p w14:paraId="2ACA6FDF" w14:textId="77777777" w:rsidR="0023157A" w:rsidRPr="007E0521" w:rsidRDefault="0023157A" w:rsidP="0023157A">
      <w:pPr>
        <w:spacing w:after="0" w:line="240" w:lineRule="auto"/>
        <w:rPr>
          <w:b/>
          <w:sz w:val="24"/>
          <w:szCs w:val="24"/>
        </w:rPr>
      </w:pPr>
    </w:p>
    <w:p w14:paraId="33328A11" w14:textId="3F384A1F" w:rsidR="0023157A" w:rsidRPr="007E0521" w:rsidRDefault="00B042AA" w:rsidP="0023157A">
      <w:pPr>
        <w:spacing w:after="0" w:line="240" w:lineRule="auto"/>
        <w:rPr>
          <w:sz w:val="24"/>
          <w:szCs w:val="24"/>
        </w:rPr>
      </w:pPr>
      <w:r w:rsidRPr="00B042AA">
        <w:rPr>
          <w:b/>
          <w:sz w:val="24"/>
          <w:szCs w:val="24"/>
        </w:rPr>
        <w:t>Paso 1</w:t>
      </w:r>
      <w:r w:rsidR="0023157A" w:rsidRPr="007E0521">
        <w:rPr>
          <w:sz w:val="24"/>
          <w:szCs w:val="24"/>
        </w:rPr>
        <w:t xml:space="preserve">: </w:t>
      </w:r>
      <w:r w:rsidRPr="00B042AA">
        <w:rPr>
          <w:sz w:val="24"/>
          <w:szCs w:val="24"/>
        </w:rPr>
        <w:t xml:space="preserve">Mire el </w:t>
      </w:r>
      <w:proofErr w:type="spellStart"/>
      <w:r w:rsidRPr="00B042AA">
        <w:rPr>
          <w:sz w:val="24"/>
          <w:szCs w:val="24"/>
        </w:rPr>
        <w:t>correo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encontrar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paquete</w:t>
      </w:r>
      <w:proofErr w:type="spellEnd"/>
      <w:r w:rsidRPr="00B042AA">
        <w:rPr>
          <w:sz w:val="24"/>
          <w:szCs w:val="24"/>
        </w:rPr>
        <w:t xml:space="preserve"> del titular de la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 xml:space="preserve">. Para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seguridad</w:t>
      </w:r>
      <w:proofErr w:type="spellEnd"/>
      <w:r w:rsidRPr="00B042AA">
        <w:rPr>
          <w:sz w:val="24"/>
          <w:szCs w:val="24"/>
        </w:rPr>
        <w:t xml:space="preserve">,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paquete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vendrá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en</w:t>
      </w:r>
      <w:proofErr w:type="spellEnd"/>
      <w:r w:rsidRPr="00B042AA">
        <w:rPr>
          <w:sz w:val="24"/>
          <w:szCs w:val="24"/>
        </w:rPr>
        <w:t xml:space="preserve"> un </w:t>
      </w:r>
      <w:proofErr w:type="spellStart"/>
      <w:r w:rsidRPr="00B042AA">
        <w:rPr>
          <w:sz w:val="24"/>
          <w:szCs w:val="24"/>
        </w:rPr>
        <w:t>sobre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blanco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liso</w:t>
      </w:r>
      <w:proofErr w:type="spellEnd"/>
      <w:r w:rsidRPr="00B042AA">
        <w:rPr>
          <w:sz w:val="24"/>
          <w:szCs w:val="24"/>
        </w:rPr>
        <w:t xml:space="preserve">. El </w:t>
      </w:r>
      <w:proofErr w:type="spellStart"/>
      <w:r w:rsidRPr="00B042AA">
        <w:rPr>
          <w:sz w:val="24"/>
          <w:szCs w:val="24"/>
        </w:rPr>
        <w:t>sobre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tendrá</w:t>
      </w:r>
      <w:proofErr w:type="spellEnd"/>
      <w:r w:rsidRPr="00B042AA">
        <w:rPr>
          <w:sz w:val="24"/>
          <w:szCs w:val="24"/>
        </w:rPr>
        <w:t xml:space="preserve"> una </w:t>
      </w:r>
      <w:proofErr w:type="spellStart"/>
      <w:r w:rsidRPr="00B042AA">
        <w:rPr>
          <w:sz w:val="24"/>
          <w:szCs w:val="24"/>
        </w:rPr>
        <w:t>dirección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devolución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en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Indianápolis</w:t>
      </w:r>
      <w:proofErr w:type="spellEnd"/>
      <w:r w:rsidRPr="00B042AA">
        <w:rPr>
          <w:sz w:val="24"/>
          <w:szCs w:val="24"/>
        </w:rPr>
        <w:t xml:space="preserve">, Indiana. Este </w:t>
      </w:r>
      <w:proofErr w:type="spellStart"/>
      <w:r w:rsidRPr="00B042AA">
        <w:rPr>
          <w:sz w:val="24"/>
          <w:szCs w:val="24"/>
        </w:rPr>
        <w:t>paquete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contiene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 xml:space="preserve"> MTM Currency Focus e </w:t>
      </w:r>
      <w:proofErr w:type="spellStart"/>
      <w:r w:rsidRPr="00B042AA">
        <w:rPr>
          <w:sz w:val="24"/>
          <w:szCs w:val="24"/>
        </w:rPr>
        <w:t>instrucciones</w:t>
      </w:r>
      <w:proofErr w:type="spellEnd"/>
      <w:r w:rsidRPr="00B042AA">
        <w:rPr>
          <w:sz w:val="24"/>
          <w:szCs w:val="24"/>
        </w:rPr>
        <w:t xml:space="preserve">. No tire el </w:t>
      </w:r>
      <w:proofErr w:type="spellStart"/>
      <w:r w:rsidRPr="00B042AA">
        <w:rPr>
          <w:sz w:val="24"/>
          <w:szCs w:val="24"/>
        </w:rPr>
        <w:t>paquete</w:t>
      </w:r>
      <w:proofErr w:type="spellEnd"/>
      <w:r w:rsidRPr="00B042AA">
        <w:rPr>
          <w:sz w:val="24"/>
          <w:szCs w:val="24"/>
        </w:rPr>
        <w:t xml:space="preserve"> a la </w:t>
      </w:r>
      <w:proofErr w:type="spellStart"/>
      <w:r w:rsidRPr="00B042AA">
        <w:rPr>
          <w:sz w:val="24"/>
          <w:szCs w:val="24"/>
        </w:rPr>
        <w:t>basura</w:t>
      </w:r>
      <w:proofErr w:type="spellEnd"/>
      <w:r w:rsidRPr="00B042AA">
        <w:rPr>
          <w:sz w:val="24"/>
          <w:szCs w:val="24"/>
        </w:rPr>
        <w:t xml:space="preserve">. </w:t>
      </w:r>
      <w:proofErr w:type="spellStart"/>
      <w:r w:rsidRPr="00B042AA">
        <w:rPr>
          <w:sz w:val="24"/>
          <w:szCs w:val="24"/>
        </w:rPr>
        <w:t>Esto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podría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retrasar</w:t>
      </w:r>
      <w:proofErr w:type="spellEnd"/>
      <w:r w:rsidRPr="00B042AA">
        <w:rPr>
          <w:sz w:val="24"/>
          <w:szCs w:val="24"/>
        </w:rPr>
        <w:t xml:space="preserve"> la </w:t>
      </w:r>
      <w:proofErr w:type="spellStart"/>
      <w:r w:rsidRPr="00B042AA">
        <w:rPr>
          <w:sz w:val="24"/>
          <w:szCs w:val="24"/>
        </w:rPr>
        <w:t>recepción</w:t>
      </w:r>
      <w:proofErr w:type="spellEnd"/>
      <w:r w:rsidRPr="00B042AA">
        <w:rPr>
          <w:sz w:val="24"/>
          <w:szCs w:val="24"/>
        </w:rPr>
        <w:t xml:space="preserve"> de sus </w:t>
      </w:r>
      <w:proofErr w:type="spellStart"/>
      <w:r w:rsidRPr="00B042AA">
        <w:rPr>
          <w:sz w:val="24"/>
          <w:szCs w:val="24"/>
        </w:rPr>
        <w:t>fondos</w:t>
      </w:r>
      <w:proofErr w:type="spellEnd"/>
      <w:r w:rsidRPr="00B042AA">
        <w:rPr>
          <w:sz w:val="24"/>
          <w:szCs w:val="24"/>
        </w:rPr>
        <w:t>.</w:t>
      </w:r>
    </w:p>
    <w:p w14:paraId="34E76FAA" w14:textId="77777777" w:rsidR="0023157A" w:rsidRPr="007E0521" w:rsidRDefault="0023157A" w:rsidP="0023157A">
      <w:pPr>
        <w:spacing w:after="0" w:line="240" w:lineRule="auto"/>
        <w:rPr>
          <w:b/>
          <w:sz w:val="24"/>
          <w:szCs w:val="24"/>
        </w:rPr>
      </w:pPr>
    </w:p>
    <w:p w14:paraId="2DB39D28" w14:textId="51820861" w:rsidR="0023157A" w:rsidRPr="007E0521" w:rsidRDefault="00B042AA" w:rsidP="0023157A">
      <w:pPr>
        <w:spacing w:after="0" w:line="240" w:lineRule="auto"/>
        <w:rPr>
          <w:sz w:val="24"/>
          <w:szCs w:val="24"/>
        </w:rPr>
      </w:pPr>
      <w:r w:rsidRPr="00B042AA">
        <w:rPr>
          <w:b/>
          <w:sz w:val="24"/>
          <w:szCs w:val="24"/>
        </w:rPr>
        <w:t xml:space="preserve">Paso </w:t>
      </w:r>
      <w:r w:rsidR="0023157A" w:rsidRPr="007E0521">
        <w:rPr>
          <w:b/>
          <w:sz w:val="24"/>
          <w:szCs w:val="24"/>
        </w:rPr>
        <w:t>2</w:t>
      </w:r>
      <w:r w:rsidR="0023157A" w:rsidRPr="007E0521">
        <w:rPr>
          <w:sz w:val="24"/>
          <w:szCs w:val="24"/>
        </w:rPr>
        <w:t xml:space="preserve">: </w:t>
      </w:r>
      <w:r w:rsidRPr="00B042AA">
        <w:rPr>
          <w:sz w:val="24"/>
          <w:szCs w:val="24"/>
        </w:rPr>
        <w:t xml:space="preserve">Lea </w:t>
      </w:r>
      <w:proofErr w:type="spellStart"/>
      <w:r w:rsidRPr="00B042AA">
        <w:rPr>
          <w:sz w:val="24"/>
          <w:szCs w:val="24"/>
        </w:rPr>
        <w:t>atentamente</w:t>
      </w:r>
      <w:proofErr w:type="spellEnd"/>
      <w:r w:rsidRPr="00B042AA">
        <w:rPr>
          <w:sz w:val="24"/>
          <w:szCs w:val="24"/>
        </w:rPr>
        <w:t xml:space="preserve"> las </w:t>
      </w:r>
      <w:proofErr w:type="spellStart"/>
      <w:r w:rsidRPr="00B042AA">
        <w:rPr>
          <w:sz w:val="24"/>
          <w:szCs w:val="24"/>
        </w:rPr>
        <w:t>instrucciones</w:t>
      </w:r>
      <w:proofErr w:type="spellEnd"/>
      <w:r w:rsidRPr="00B042AA">
        <w:rPr>
          <w:sz w:val="24"/>
          <w:szCs w:val="24"/>
        </w:rPr>
        <w:t xml:space="preserve">. El </w:t>
      </w:r>
      <w:proofErr w:type="spellStart"/>
      <w:r w:rsidRPr="00B042AA">
        <w:rPr>
          <w:sz w:val="24"/>
          <w:szCs w:val="24"/>
        </w:rPr>
        <w:t>paquete</w:t>
      </w:r>
      <w:proofErr w:type="spellEnd"/>
      <w:r w:rsidRPr="00B042AA">
        <w:rPr>
          <w:sz w:val="24"/>
          <w:szCs w:val="24"/>
        </w:rPr>
        <w:t xml:space="preserve"> le </w:t>
      </w:r>
      <w:proofErr w:type="spellStart"/>
      <w:r w:rsidRPr="00B042AA">
        <w:rPr>
          <w:sz w:val="24"/>
          <w:szCs w:val="24"/>
        </w:rPr>
        <w:t>indicará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cómo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activar</w:t>
      </w:r>
      <w:proofErr w:type="spellEnd"/>
      <w:r w:rsidRPr="00B042AA">
        <w:rPr>
          <w:sz w:val="24"/>
          <w:szCs w:val="24"/>
        </w:rPr>
        <w:t xml:space="preserve"> y </w:t>
      </w:r>
      <w:proofErr w:type="spellStart"/>
      <w:r w:rsidRPr="00B042AA">
        <w:rPr>
          <w:sz w:val="24"/>
          <w:szCs w:val="24"/>
        </w:rPr>
        <w:t>usar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 xml:space="preserve">. No </w:t>
      </w:r>
      <w:proofErr w:type="spellStart"/>
      <w:r w:rsidRPr="00B042AA">
        <w:rPr>
          <w:sz w:val="24"/>
          <w:szCs w:val="24"/>
        </w:rPr>
        <w:t>intente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usar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 xml:space="preserve"> antes de que se active o se le </w:t>
      </w:r>
      <w:proofErr w:type="spellStart"/>
      <w:r w:rsidRPr="00B042AA">
        <w:rPr>
          <w:sz w:val="24"/>
          <w:szCs w:val="24"/>
        </w:rPr>
        <w:t>denegará</w:t>
      </w:r>
      <w:proofErr w:type="spellEnd"/>
      <w:r w:rsidRPr="00B042AA">
        <w:rPr>
          <w:sz w:val="24"/>
          <w:szCs w:val="24"/>
        </w:rPr>
        <w:t xml:space="preserve"> la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>.</w:t>
      </w:r>
    </w:p>
    <w:p w14:paraId="1B64CB32" w14:textId="77777777" w:rsidR="00404B07" w:rsidRPr="007E0521" w:rsidRDefault="00404B07" w:rsidP="0023157A">
      <w:pPr>
        <w:spacing w:after="0" w:line="240" w:lineRule="auto"/>
        <w:rPr>
          <w:sz w:val="24"/>
          <w:szCs w:val="24"/>
        </w:rPr>
      </w:pPr>
    </w:p>
    <w:p w14:paraId="4038957F" w14:textId="48772750" w:rsidR="00404B07" w:rsidRPr="007E0521" w:rsidRDefault="00B042AA" w:rsidP="00404B07">
      <w:pPr>
        <w:autoSpaceDE w:val="0"/>
        <w:autoSpaceDN w:val="0"/>
        <w:adjustRightInd w:val="0"/>
        <w:spacing w:after="0" w:line="240" w:lineRule="auto"/>
        <w:rPr>
          <w:rFonts w:cs="MyriadPro-Regular"/>
          <w:sz w:val="24"/>
          <w:szCs w:val="24"/>
        </w:rPr>
      </w:pPr>
      <w:r w:rsidRPr="00B042AA">
        <w:rPr>
          <w:b/>
          <w:sz w:val="24"/>
          <w:szCs w:val="24"/>
        </w:rPr>
        <w:t xml:space="preserve">Paso </w:t>
      </w:r>
      <w:r w:rsidR="00404B07" w:rsidRPr="007E0521">
        <w:rPr>
          <w:b/>
          <w:sz w:val="24"/>
          <w:szCs w:val="24"/>
        </w:rPr>
        <w:t>3:</w:t>
      </w:r>
      <w:r w:rsidR="00404B07" w:rsidRPr="007E0521">
        <w:rPr>
          <w:sz w:val="24"/>
          <w:szCs w:val="24"/>
        </w:rPr>
        <w:t xml:space="preserve"> </w:t>
      </w:r>
      <w:r w:rsidRPr="00B042AA">
        <w:rPr>
          <w:rFonts w:cs="MyriadPro-Regular"/>
          <w:sz w:val="24"/>
          <w:szCs w:val="24"/>
        </w:rPr>
        <w:t xml:space="preserve">Lea </w:t>
      </w:r>
      <w:proofErr w:type="spellStart"/>
      <w:r w:rsidRPr="00B042AA">
        <w:rPr>
          <w:rFonts w:cs="MyriadPro-Regular"/>
          <w:sz w:val="24"/>
          <w:szCs w:val="24"/>
        </w:rPr>
        <w:t>atentamente</w:t>
      </w:r>
      <w:proofErr w:type="spellEnd"/>
      <w:r w:rsidRPr="00B042AA">
        <w:rPr>
          <w:rFonts w:cs="MyriadPro-Regular"/>
          <w:sz w:val="24"/>
          <w:szCs w:val="24"/>
        </w:rPr>
        <w:t xml:space="preserve"> las </w:t>
      </w:r>
      <w:proofErr w:type="spellStart"/>
      <w:r w:rsidRPr="00B042AA">
        <w:rPr>
          <w:rFonts w:cs="MyriadPro-Regular"/>
          <w:sz w:val="24"/>
          <w:szCs w:val="24"/>
        </w:rPr>
        <w:t>instrucciones</w:t>
      </w:r>
      <w:proofErr w:type="spellEnd"/>
      <w:r w:rsidRPr="00B042AA">
        <w:rPr>
          <w:rFonts w:cs="MyriadPro-Regular"/>
          <w:sz w:val="24"/>
          <w:szCs w:val="24"/>
        </w:rPr>
        <w:t xml:space="preserve">. El </w:t>
      </w:r>
      <w:proofErr w:type="spellStart"/>
      <w:r w:rsidRPr="00B042AA">
        <w:rPr>
          <w:rFonts w:cs="MyriadPro-Regular"/>
          <w:sz w:val="24"/>
          <w:szCs w:val="24"/>
        </w:rPr>
        <w:t>paquete</w:t>
      </w:r>
      <w:proofErr w:type="spellEnd"/>
      <w:r w:rsidRPr="00B042AA">
        <w:rPr>
          <w:rFonts w:cs="MyriadPro-Regular"/>
          <w:sz w:val="24"/>
          <w:szCs w:val="24"/>
        </w:rPr>
        <w:t xml:space="preserve"> le </w:t>
      </w:r>
      <w:proofErr w:type="spellStart"/>
      <w:r w:rsidRPr="00B042AA">
        <w:rPr>
          <w:rFonts w:cs="MyriadPro-Regular"/>
          <w:sz w:val="24"/>
          <w:szCs w:val="24"/>
        </w:rPr>
        <w:t>indicará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cómo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activar</w:t>
      </w:r>
      <w:proofErr w:type="spellEnd"/>
      <w:r w:rsidRPr="00B042AA">
        <w:rPr>
          <w:rFonts w:cs="MyriadPro-Regular"/>
          <w:sz w:val="24"/>
          <w:szCs w:val="24"/>
        </w:rPr>
        <w:t xml:space="preserve"> y </w:t>
      </w:r>
      <w:proofErr w:type="spellStart"/>
      <w:r w:rsidRPr="00B042AA">
        <w:rPr>
          <w:rFonts w:cs="MyriadPro-Regular"/>
          <w:sz w:val="24"/>
          <w:szCs w:val="24"/>
        </w:rPr>
        <w:t>usar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su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tarjeta</w:t>
      </w:r>
      <w:proofErr w:type="spellEnd"/>
      <w:r w:rsidRPr="00B042AA">
        <w:rPr>
          <w:rFonts w:cs="MyriadPro-Regular"/>
          <w:sz w:val="24"/>
          <w:szCs w:val="24"/>
        </w:rPr>
        <w:t xml:space="preserve">. No </w:t>
      </w:r>
      <w:proofErr w:type="spellStart"/>
      <w:r w:rsidRPr="00B042AA">
        <w:rPr>
          <w:rFonts w:cs="MyriadPro-Regular"/>
          <w:sz w:val="24"/>
          <w:szCs w:val="24"/>
        </w:rPr>
        <w:t>intente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usar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su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tarjeta</w:t>
      </w:r>
      <w:proofErr w:type="spellEnd"/>
      <w:r w:rsidRPr="00B042AA">
        <w:rPr>
          <w:rFonts w:cs="MyriadPro-Regular"/>
          <w:sz w:val="24"/>
          <w:szCs w:val="24"/>
        </w:rPr>
        <w:t xml:space="preserve"> antes de que se active o se le </w:t>
      </w:r>
      <w:proofErr w:type="spellStart"/>
      <w:r w:rsidRPr="00B042AA">
        <w:rPr>
          <w:rFonts w:cs="MyriadPro-Regular"/>
          <w:sz w:val="24"/>
          <w:szCs w:val="24"/>
        </w:rPr>
        <w:t>denegará</w:t>
      </w:r>
      <w:proofErr w:type="spellEnd"/>
      <w:r w:rsidRPr="00B042AA">
        <w:rPr>
          <w:rFonts w:cs="MyriadPro-Regular"/>
          <w:sz w:val="24"/>
          <w:szCs w:val="24"/>
        </w:rPr>
        <w:t xml:space="preserve"> la </w:t>
      </w:r>
      <w:proofErr w:type="spellStart"/>
      <w:r w:rsidRPr="00B042AA">
        <w:rPr>
          <w:rFonts w:cs="MyriadPro-Regular"/>
          <w:sz w:val="24"/>
          <w:szCs w:val="24"/>
        </w:rPr>
        <w:t>tarjeta</w:t>
      </w:r>
      <w:proofErr w:type="spellEnd"/>
      <w:r w:rsidRPr="00B042AA">
        <w:rPr>
          <w:rFonts w:cs="MyriadPro-Regular"/>
          <w:sz w:val="24"/>
          <w:szCs w:val="24"/>
        </w:rPr>
        <w:t>.</w:t>
      </w:r>
    </w:p>
    <w:p w14:paraId="5EA0DD8C" w14:textId="77777777" w:rsidR="0023157A" w:rsidRPr="007E0521" w:rsidRDefault="0023157A" w:rsidP="0023157A">
      <w:pPr>
        <w:spacing w:after="0" w:line="240" w:lineRule="auto"/>
        <w:rPr>
          <w:b/>
          <w:sz w:val="24"/>
          <w:szCs w:val="24"/>
        </w:rPr>
      </w:pPr>
    </w:p>
    <w:p w14:paraId="281094F4" w14:textId="37F5C85C" w:rsidR="00263BAF" w:rsidRPr="007E0521" w:rsidRDefault="00B042AA" w:rsidP="0023157A">
      <w:pPr>
        <w:spacing w:after="0" w:line="240" w:lineRule="auto"/>
        <w:rPr>
          <w:rFonts w:cs="MyriadPro-Regular"/>
          <w:sz w:val="24"/>
          <w:szCs w:val="24"/>
        </w:rPr>
      </w:pPr>
      <w:r w:rsidRPr="00B042AA">
        <w:rPr>
          <w:b/>
          <w:sz w:val="24"/>
          <w:szCs w:val="24"/>
        </w:rPr>
        <w:t xml:space="preserve">Paso </w:t>
      </w:r>
      <w:r w:rsidR="00263BAF" w:rsidRPr="007E0521">
        <w:rPr>
          <w:b/>
          <w:sz w:val="24"/>
          <w:szCs w:val="24"/>
        </w:rPr>
        <w:t>4 (Gas Reimbursement)</w:t>
      </w:r>
      <w:r w:rsidR="00263BAF" w:rsidRPr="007E0521">
        <w:rPr>
          <w:sz w:val="24"/>
          <w:szCs w:val="24"/>
        </w:rPr>
        <w:t xml:space="preserve">: </w:t>
      </w:r>
      <w:r w:rsidRPr="00B042AA">
        <w:rPr>
          <w:sz w:val="24"/>
          <w:szCs w:val="24"/>
        </w:rPr>
        <w:t xml:space="preserve">Use un </w:t>
      </w:r>
      <w:proofErr w:type="spellStart"/>
      <w:r w:rsidRPr="00B042AA">
        <w:rPr>
          <w:sz w:val="24"/>
          <w:szCs w:val="24"/>
        </w:rPr>
        <w:t>registro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viaje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reembolso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millas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gasolina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rastrear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viaje</w:t>
      </w:r>
      <w:proofErr w:type="spellEnd"/>
      <w:r w:rsidRPr="00B042AA">
        <w:rPr>
          <w:sz w:val="24"/>
          <w:szCs w:val="24"/>
        </w:rPr>
        <w:t xml:space="preserve">. </w:t>
      </w:r>
      <w:proofErr w:type="spellStart"/>
      <w:r w:rsidRPr="00B042AA">
        <w:rPr>
          <w:sz w:val="24"/>
          <w:szCs w:val="24"/>
        </w:rPr>
        <w:t>Puede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descargar</w:t>
      </w:r>
      <w:proofErr w:type="spellEnd"/>
      <w:r w:rsidRPr="00B042AA">
        <w:rPr>
          <w:sz w:val="24"/>
          <w:szCs w:val="24"/>
        </w:rPr>
        <w:t xml:space="preserve"> e </w:t>
      </w:r>
      <w:proofErr w:type="spellStart"/>
      <w:r w:rsidRPr="00B042AA">
        <w:rPr>
          <w:sz w:val="24"/>
          <w:szCs w:val="24"/>
        </w:rPr>
        <w:t>imprimir</w:t>
      </w:r>
      <w:proofErr w:type="spellEnd"/>
      <w:r w:rsidRPr="00B042AA">
        <w:rPr>
          <w:sz w:val="24"/>
          <w:szCs w:val="24"/>
        </w:rPr>
        <w:t xml:space="preserve"> un </w:t>
      </w:r>
      <w:proofErr w:type="spellStart"/>
      <w:r w:rsidRPr="00B042AA">
        <w:rPr>
          <w:sz w:val="24"/>
          <w:szCs w:val="24"/>
        </w:rPr>
        <w:t>registro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viaje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en</w:t>
      </w:r>
      <w:proofErr w:type="spellEnd"/>
      <w:r w:rsidRPr="00B042AA">
        <w:rPr>
          <w:sz w:val="24"/>
          <w:szCs w:val="24"/>
        </w:rPr>
        <w:t xml:space="preserve"> </w:t>
      </w:r>
      <w:hyperlink r:id="rId10" w:history="1">
        <w:r w:rsidRPr="00E248F6">
          <w:rPr>
            <w:rStyle w:val="Hyperlink"/>
            <w:sz w:val="24"/>
            <w:szCs w:val="24"/>
          </w:rPr>
          <w:t>www.memberportal.net</w:t>
        </w:r>
      </w:hyperlink>
      <w:r w:rsidRPr="00B042AA">
        <w:rPr>
          <w:sz w:val="24"/>
          <w:szCs w:val="24"/>
        </w:rPr>
        <w:t xml:space="preserve">. </w:t>
      </w:r>
      <w:proofErr w:type="spellStart"/>
      <w:r w:rsidRPr="00B042AA">
        <w:rPr>
          <w:sz w:val="24"/>
          <w:szCs w:val="24"/>
        </w:rPr>
        <w:t>Ingrese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código</w:t>
      </w:r>
      <w:proofErr w:type="spellEnd"/>
      <w:r w:rsidRPr="00B042AA">
        <w:rPr>
          <w:sz w:val="24"/>
          <w:szCs w:val="24"/>
        </w:rPr>
        <w:t xml:space="preserve"> postal para </w:t>
      </w:r>
      <w:proofErr w:type="spellStart"/>
      <w:r w:rsidRPr="00B042AA">
        <w:rPr>
          <w:sz w:val="24"/>
          <w:szCs w:val="24"/>
        </w:rPr>
        <w:t>encontrar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formulario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correcto</w:t>
      </w:r>
      <w:proofErr w:type="spellEnd"/>
      <w:r w:rsidRPr="00B042AA">
        <w:rPr>
          <w:sz w:val="24"/>
          <w:szCs w:val="24"/>
        </w:rPr>
        <w:t xml:space="preserve">. Las </w:t>
      </w:r>
      <w:proofErr w:type="spellStart"/>
      <w:r w:rsidRPr="00B042AA">
        <w:rPr>
          <w:sz w:val="24"/>
          <w:szCs w:val="24"/>
        </w:rPr>
        <w:t>instrucciones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están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en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formulario</w:t>
      </w:r>
      <w:proofErr w:type="spellEnd"/>
      <w:r w:rsidRPr="00B042AA">
        <w:rPr>
          <w:sz w:val="24"/>
          <w:szCs w:val="24"/>
        </w:rPr>
        <w:t xml:space="preserve">. </w:t>
      </w:r>
      <w:proofErr w:type="spellStart"/>
      <w:r w:rsidRPr="00B042AA">
        <w:rPr>
          <w:sz w:val="24"/>
          <w:szCs w:val="24"/>
        </w:rPr>
        <w:t>Haga</w:t>
      </w:r>
      <w:proofErr w:type="spellEnd"/>
      <w:r w:rsidRPr="00B042AA">
        <w:rPr>
          <w:sz w:val="24"/>
          <w:szCs w:val="24"/>
        </w:rPr>
        <w:t xml:space="preserve"> que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proveedor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atención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médica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firme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registro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viaje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cada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cita</w:t>
      </w:r>
      <w:proofErr w:type="spellEnd"/>
      <w:r w:rsidRPr="00B042AA">
        <w:rPr>
          <w:sz w:val="24"/>
          <w:szCs w:val="24"/>
        </w:rPr>
        <w:t xml:space="preserve">. </w:t>
      </w:r>
      <w:proofErr w:type="spellStart"/>
      <w:r w:rsidRPr="00B042AA">
        <w:rPr>
          <w:sz w:val="24"/>
          <w:szCs w:val="24"/>
        </w:rPr>
        <w:t>Envíe</w:t>
      </w:r>
      <w:proofErr w:type="spellEnd"/>
      <w:r w:rsidRPr="00B042AA">
        <w:rPr>
          <w:sz w:val="24"/>
          <w:szCs w:val="24"/>
        </w:rPr>
        <w:t xml:space="preserve"> por </w:t>
      </w:r>
      <w:proofErr w:type="spellStart"/>
      <w:r w:rsidRPr="00B042AA">
        <w:rPr>
          <w:sz w:val="24"/>
          <w:szCs w:val="24"/>
        </w:rPr>
        <w:t>correo</w:t>
      </w:r>
      <w:proofErr w:type="spellEnd"/>
      <w:r w:rsidRPr="00B042AA">
        <w:rPr>
          <w:sz w:val="24"/>
          <w:szCs w:val="24"/>
        </w:rPr>
        <w:t xml:space="preserve">, </w:t>
      </w:r>
      <w:proofErr w:type="spellStart"/>
      <w:r w:rsidRPr="00B042AA">
        <w:rPr>
          <w:sz w:val="24"/>
          <w:szCs w:val="24"/>
        </w:rPr>
        <w:t>correo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electrónico</w:t>
      </w:r>
      <w:proofErr w:type="spellEnd"/>
      <w:r w:rsidRPr="00B042AA">
        <w:rPr>
          <w:sz w:val="24"/>
          <w:szCs w:val="24"/>
        </w:rPr>
        <w:t xml:space="preserve"> o fax el </w:t>
      </w:r>
      <w:proofErr w:type="spellStart"/>
      <w:r w:rsidRPr="00B042AA">
        <w:rPr>
          <w:sz w:val="24"/>
          <w:szCs w:val="24"/>
        </w:rPr>
        <w:t>formulario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completo</w:t>
      </w:r>
      <w:proofErr w:type="spellEnd"/>
      <w:r w:rsidRPr="00B042AA">
        <w:rPr>
          <w:sz w:val="24"/>
          <w:szCs w:val="24"/>
        </w:rPr>
        <w:t xml:space="preserve"> </w:t>
      </w:r>
      <w:proofErr w:type="gramStart"/>
      <w:r w:rsidRPr="00B042AA">
        <w:rPr>
          <w:sz w:val="24"/>
          <w:szCs w:val="24"/>
        </w:rPr>
        <w:t>a</w:t>
      </w:r>
      <w:proofErr w:type="gramEnd"/>
      <w:r w:rsidRPr="00B042AA">
        <w:rPr>
          <w:sz w:val="24"/>
          <w:szCs w:val="24"/>
        </w:rPr>
        <w:t xml:space="preserve"> MTM. Una </w:t>
      </w:r>
      <w:proofErr w:type="spellStart"/>
      <w:r w:rsidRPr="00B042AA">
        <w:rPr>
          <w:sz w:val="24"/>
          <w:szCs w:val="24"/>
        </w:rPr>
        <w:t>vez</w:t>
      </w:r>
      <w:proofErr w:type="spellEnd"/>
      <w:r w:rsidRPr="00B042AA">
        <w:rPr>
          <w:sz w:val="24"/>
          <w:szCs w:val="24"/>
        </w:rPr>
        <w:t xml:space="preserve"> que </w:t>
      </w:r>
      <w:proofErr w:type="spellStart"/>
      <w:r w:rsidRPr="00B042AA">
        <w:rPr>
          <w:sz w:val="24"/>
          <w:szCs w:val="24"/>
        </w:rPr>
        <w:t>envíe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registro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viaje</w:t>
      </w:r>
      <w:proofErr w:type="spellEnd"/>
      <w:r w:rsidRPr="00B042AA">
        <w:rPr>
          <w:sz w:val="24"/>
          <w:szCs w:val="24"/>
        </w:rPr>
        <w:t xml:space="preserve">, MTM </w:t>
      </w:r>
      <w:proofErr w:type="spellStart"/>
      <w:r w:rsidRPr="00B042AA">
        <w:rPr>
          <w:sz w:val="24"/>
          <w:szCs w:val="24"/>
        </w:rPr>
        <w:t>verificará</w:t>
      </w:r>
      <w:proofErr w:type="spellEnd"/>
      <w:r w:rsidRPr="00B042AA">
        <w:rPr>
          <w:sz w:val="24"/>
          <w:szCs w:val="24"/>
        </w:rPr>
        <w:t xml:space="preserve"> la </w:t>
      </w:r>
      <w:proofErr w:type="spellStart"/>
      <w:r w:rsidRPr="00B042AA">
        <w:rPr>
          <w:sz w:val="24"/>
          <w:szCs w:val="24"/>
        </w:rPr>
        <w:t>información</w:t>
      </w:r>
      <w:proofErr w:type="spellEnd"/>
      <w:r w:rsidRPr="00B042AA">
        <w:rPr>
          <w:sz w:val="24"/>
          <w:szCs w:val="24"/>
        </w:rPr>
        <w:t xml:space="preserve">. Los </w:t>
      </w:r>
      <w:proofErr w:type="spellStart"/>
      <w:r w:rsidRPr="00B042AA">
        <w:rPr>
          <w:sz w:val="24"/>
          <w:szCs w:val="24"/>
        </w:rPr>
        <w:t>fondos</w:t>
      </w:r>
      <w:proofErr w:type="spellEnd"/>
      <w:r w:rsidRPr="00B042AA">
        <w:rPr>
          <w:sz w:val="24"/>
          <w:szCs w:val="24"/>
        </w:rPr>
        <w:t xml:space="preserve"> se </w:t>
      </w:r>
      <w:proofErr w:type="spellStart"/>
      <w:r w:rsidRPr="00B042AA">
        <w:rPr>
          <w:sz w:val="24"/>
          <w:szCs w:val="24"/>
        </w:rPr>
        <w:t>cargarán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después</w:t>
      </w:r>
      <w:proofErr w:type="spellEnd"/>
      <w:r w:rsidRPr="00B042AA">
        <w:rPr>
          <w:sz w:val="24"/>
          <w:szCs w:val="24"/>
        </w:rPr>
        <w:t xml:space="preserve"> de que se </w:t>
      </w:r>
      <w:proofErr w:type="spellStart"/>
      <w:r w:rsidRPr="00B042AA">
        <w:rPr>
          <w:sz w:val="24"/>
          <w:szCs w:val="24"/>
        </w:rPr>
        <w:t>verifique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viaje</w:t>
      </w:r>
      <w:proofErr w:type="spellEnd"/>
      <w:r w:rsidRPr="00B042AA">
        <w:rPr>
          <w:sz w:val="24"/>
          <w:szCs w:val="24"/>
        </w:rPr>
        <w:t>.</w:t>
      </w:r>
    </w:p>
    <w:p w14:paraId="6ED504D6" w14:textId="77777777" w:rsidR="00263BAF" w:rsidRPr="007E0521" w:rsidRDefault="00263BAF" w:rsidP="0023157A">
      <w:pPr>
        <w:spacing w:after="0" w:line="240" w:lineRule="auto"/>
        <w:rPr>
          <w:rFonts w:cs="MyriadPro-Regular"/>
          <w:sz w:val="24"/>
          <w:szCs w:val="24"/>
        </w:rPr>
      </w:pPr>
    </w:p>
    <w:p w14:paraId="77A68265" w14:textId="0F8524D4" w:rsidR="00404B07" w:rsidRPr="007E0521" w:rsidRDefault="00B042AA" w:rsidP="0023157A">
      <w:pPr>
        <w:spacing w:after="0" w:line="240" w:lineRule="auto"/>
        <w:rPr>
          <w:sz w:val="24"/>
          <w:szCs w:val="24"/>
        </w:rPr>
      </w:pPr>
      <w:r w:rsidRPr="00B042AA">
        <w:rPr>
          <w:b/>
          <w:sz w:val="24"/>
          <w:szCs w:val="24"/>
        </w:rPr>
        <w:t xml:space="preserve">Paso </w:t>
      </w:r>
      <w:r w:rsidR="00263BAF" w:rsidRPr="007E0521">
        <w:rPr>
          <w:b/>
          <w:sz w:val="24"/>
          <w:szCs w:val="24"/>
        </w:rPr>
        <w:t>5</w:t>
      </w:r>
      <w:r w:rsidR="00404B07" w:rsidRPr="007E0521">
        <w:rPr>
          <w:b/>
          <w:sz w:val="24"/>
          <w:szCs w:val="24"/>
        </w:rPr>
        <w:t xml:space="preserve"> (Public Transit): </w:t>
      </w:r>
      <w:r w:rsidRPr="00B042AA">
        <w:rPr>
          <w:rFonts w:cs="MyriadPro-Regular"/>
          <w:sz w:val="24"/>
          <w:szCs w:val="24"/>
        </w:rPr>
        <w:t xml:space="preserve">MTM </w:t>
      </w:r>
      <w:proofErr w:type="spellStart"/>
      <w:r w:rsidRPr="00B042AA">
        <w:rPr>
          <w:rFonts w:cs="MyriadPro-Regular"/>
          <w:sz w:val="24"/>
          <w:szCs w:val="24"/>
        </w:rPr>
        <w:t>agregará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fondos</w:t>
      </w:r>
      <w:proofErr w:type="spellEnd"/>
      <w:r w:rsidRPr="00B042AA">
        <w:rPr>
          <w:rFonts w:cs="MyriadPro-Regular"/>
          <w:sz w:val="24"/>
          <w:szCs w:val="24"/>
        </w:rPr>
        <w:t xml:space="preserve"> para </w:t>
      </w:r>
      <w:proofErr w:type="spellStart"/>
      <w:r w:rsidRPr="00B042AA">
        <w:rPr>
          <w:rFonts w:cs="MyriadPro-Regular"/>
          <w:sz w:val="24"/>
          <w:szCs w:val="24"/>
        </w:rPr>
        <w:t>su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pase</w:t>
      </w:r>
      <w:proofErr w:type="spellEnd"/>
      <w:r w:rsidRPr="00B042AA">
        <w:rPr>
          <w:rFonts w:cs="MyriadPro-Regular"/>
          <w:sz w:val="24"/>
          <w:szCs w:val="24"/>
        </w:rPr>
        <w:t xml:space="preserve"> o </w:t>
      </w:r>
      <w:proofErr w:type="spellStart"/>
      <w:r w:rsidRPr="00B042AA">
        <w:rPr>
          <w:rFonts w:cs="MyriadPro-Regular"/>
          <w:sz w:val="24"/>
          <w:szCs w:val="24"/>
        </w:rPr>
        <w:t>boleto</w:t>
      </w:r>
      <w:proofErr w:type="spellEnd"/>
      <w:r w:rsidRPr="00B042AA">
        <w:rPr>
          <w:rFonts w:cs="MyriadPro-Regular"/>
          <w:sz w:val="24"/>
          <w:szCs w:val="24"/>
        </w:rPr>
        <w:t xml:space="preserve"> antes de </w:t>
      </w:r>
      <w:proofErr w:type="spellStart"/>
      <w:r w:rsidRPr="00B042AA">
        <w:rPr>
          <w:rFonts w:cs="MyriadPro-Regular"/>
          <w:sz w:val="24"/>
          <w:szCs w:val="24"/>
        </w:rPr>
        <w:t>su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viaje</w:t>
      </w:r>
      <w:proofErr w:type="spellEnd"/>
      <w:r w:rsidRPr="00B042AA">
        <w:rPr>
          <w:rFonts w:cs="MyriadPro-Regular"/>
          <w:sz w:val="24"/>
          <w:szCs w:val="24"/>
        </w:rPr>
        <w:t xml:space="preserve">. Use </w:t>
      </w:r>
      <w:proofErr w:type="spellStart"/>
      <w:r w:rsidRPr="00B042AA">
        <w:rPr>
          <w:rFonts w:cs="MyriadPro-Regular"/>
          <w:sz w:val="24"/>
          <w:szCs w:val="24"/>
        </w:rPr>
        <w:t>estos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fondos</w:t>
      </w:r>
      <w:proofErr w:type="spellEnd"/>
      <w:r w:rsidRPr="00B042AA">
        <w:rPr>
          <w:rFonts w:cs="MyriadPro-Regular"/>
          <w:sz w:val="24"/>
          <w:szCs w:val="24"/>
        </w:rPr>
        <w:t xml:space="preserve"> para </w:t>
      </w:r>
      <w:proofErr w:type="spellStart"/>
      <w:r w:rsidRPr="00B042AA">
        <w:rPr>
          <w:rFonts w:cs="MyriadPro-Regular"/>
          <w:sz w:val="24"/>
          <w:szCs w:val="24"/>
        </w:rPr>
        <w:t>comprar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su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tarifa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en</w:t>
      </w:r>
      <w:proofErr w:type="spellEnd"/>
      <w:r w:rsidRPr="00B042AA">
        <w:rPr>
          <w:rFonts w:cs="MyriadPro-Regular"/>
          <w:sz w:val="24"/>
          <w:szCs w:val="24"/>
        </w:rPr>
        <w:t xml:space="preserve"> </w:t>
      </w:r>
      <w:proofErr w:type="spellStart"/>
      <w:r w:rsidRPr="00B042AA">
        <w:rPr>
          <w:rFonts w:cs="MyriadPro-Regular"/>
          <w:sz w:val="24"/>
          <w:szCs w:val="24"/>
        </w:rPr>
        <w:t>línea</w:t>
      </w:r>
      <w:proofErr w:type="spellEnd"/>
      <w:r w:rsidRPr="00B042AA">
        <w:rPr>
          <w:rFonts w:cs="MyriadPro-Regular"/>
          <w:sz w:val="24"/>
          <w:szCs w:val="24"/>
        </w:rPr>
        <w:t xml:space="preserve"> o </w:t>
      </w:r>
      <w:proofErr w:type="spellStart"/>
      <w:r w:rsidRPr="00B042AA">
        <w:rPr>
          <w:rFonts w:cs="MyriadPro-Regular"/>
          <w:sz w:val="24"/>
          <w:szCs w:val="24"/>
        </w:rPr>
        <w:t>en</w:t>
      </w:r>
      <w:proofErr w:type="spellEnd"/>
      <w:r w:rsidRPr="00B042AA">
        <w:rPr>
          <w:rFonts w:cs="MyriadPro-Regular"/>
          <w:sz w:val="24"/>
          <w:szCs w:val="24"/>
        </w:rPr>
        <w:t xml:space="preserve"> un </w:t>
      </w:r>
      <w:proofErr w:type="spellStart"/>
      <w:r w:rsidRPr="00B042AA">
        <w:rPr>
          <w:rFonts w:cs="MyriadPro-Regular"/>
          <w:sz w:val="24"/>
          <w:szCs w:val="24"/>
        </w:rPr>
        <w:t>depósito</w:t>
      </w:r>
      <w:proofErr w:type="spellEnd"/>
      <w:r w:rsidRPr="00B042AA">
        <w:rPr>
          <w:rFonts w:cs="MyriadPro-Regular"/>
          <w:sz w:val="24"/>
          <w:szCs w:val="24"/>
        </w:rPr>
        <w:t xml:space="preserve"> de </w:t>
      </w:r>
      <w:proofErr w:type="spellStart"/>
      <w:r w:rsidRPr="00B042AA">
        <w:rPr>
          <w:rFonts w:cs="MyriadPro-Regular"/>
          <w:sz w:val="24"/>
          <w:szCs w:val="24"/>
        </w:rPr>
        <w:t>transporte</w:t>
      </w:r>
      <w:proofErr w:type="spellEnd"/>
      <w:r w:rsidRPr="00B042AA">
        <w:rPr>
          <w:rFonts w:cs="MyriadPro-Regular"/>
          <w:sz w:val="24"/>
          <w:szCs w:val="24"/>
        </w:rPr>
        <w:t xml:space="preserve"> local.</w:t>
      </w:r>
    </w:p>
    <w:p w14:paraId="5510FF15" w14:textId="77777777" w:rsidR="00404B07" w:rsidRPr="007E0521" w:rsidRDefault="00404B07" w:rsidP="0023157A">
      <w:pPr>
        <w:spacing w:after="0" w:line="240" w:lineRule="auto"/>
        <w:rPr>
          <w:sz w:val="24"/>
          <w:szCs w:val="24"/>
        </w:rPr>
      </w:pPr>
    </w:p>
    <w:p w14:paraId="40D0EED3" w14:textId="06F82175" w:rsidR="00475611" w:rsidRPr="007E0521" w:rsidRDefault="00B042AA" w:rsidP="00475611">
      <w:pPr>
        <w:spacing w:after="0" w:line="240" w:lineRule="auto"/>
        <w:rPr>
          <w:sz w:val="24"/>
          <w:szCs w:val="24"/>
        </w:rPr>
      </w:pPr>
      <w:r w:rsidRPr="00B042AA">
        <w:rPr>
          <w:b/>
          <w:sz w:val="24"/>
          <w:szCs w:val="24"/>
        </w:rPr>
        <w:t xml:space="preserve">Paso </w:t>
      </w:r>
      <w:r w:rsidR="00263BAF" w:rsidRPr="007E0521">
        <w:rPr>
          <w:b/>
          <w:sz w:val="24"/>
          <w:szCs w:val="24"/>
        </w:rPr>
        <w:t>6</w:t>
      </w:r>
      <w:r w:rsidR="00475611" w:rsidRPr="007E0521">
        <w:rPr>
          <w:sz w:val="24"/>
          <w:szCs w:val="24"/>
        </w:rPr>
        <w:t xml:space="preserve">: </w:t>
      </w:r>
      <w:proofErr w:type="spellStart"/>
      <w:r w:rsidRPr="00B042AA">
        <w:rPr>
          <w:sz w:val="24"/>
          <w:szCs w:val="24"/>
        </w:rPr>
        <w:t>Asegúrese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guardar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futuros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viajes</w:t>
      </w:r>
      <w:proofErr w:type="spellEnd"/>
      <w:r w:rsidRPr="00B042AA">
        <w:rPr>
          <w:sz w:val="24"/>
          <w:szCs w:val="24"/>
        </w:rPr>
        <w:t xml:space="preserve">. No se </w:t>
      </w:r>
      <w:proofErr w:type="spellStart"/>
      <w:r w:rsidRPr="00B042AA">
        <w:rPr>
          <w:sz w:val="24"/>
          <w:szCs w:val="24"/>
        </w:rPr>
        <w:t>trata</w:t>
      </w:r>
      <w:proofErr w:type="spellEnd"/>
      <w:r w:rsidRPr="00B042AA">
        <w:rPr>
          <w:sz w:val="24"/>
          <w:szCs w:val="24"/>
        </w:rPr>
        <w:t xml:space="preserve"> de una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uso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único</w:t>
      </w:r>
      <w:proofErr w:type="spellEnd"/>
      <w:r w:rsidRPr="00B042AA">
        <w:rPr>
          <w:sz w:val="24"/>
          <w:szCs w:val="24"/>
        </w:rPr>
        <w:t xml:space="preserve">. Se </w:t>
      </w:r>
      <w:proofErr w:type="spellStart"/>
      <w:r w:rsidRPr="00B042AA">
        <w:rPr>
          <w:sz w:val="24"/>
          <w:szCs w:val="24"/>
        </w:rPr>
        <w:t>cargarán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nuevos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fondos</w:t>
      </w:r>
      <w:proofErr w:type="spellEnd"/>
      <w:r w:rsidRPr="00B042AA">
        <w:rPr>
          <w:sz w:val="24"/>
          <w:szCs w:val="24"/>
        </w:rPr>
        <w:t xml:space="preserve"> a </w:t>
      </w:r>
      <w:proofErr w:type="spellStart"/>
      <w:r w:rsidRPr="00B042AA">
        <w:rPr>
          <w:sz w:val="24"/>
          <w:szCs w:val="24"/>
        </w:rPr>
        <w:t>medida</w:t>
      </w:r>
      <w:proofErr w:type="spellEnd"/>
      <w:r w:rsidRPr="00B042AA">
        <w:rPr>
          <w:sz w:val="24"/>
          <w:szCs w:val="24"/>
        </w:rPr>
        <w:t xml:space="preserve"> que </w:t>
      </w:r>
      <w:proofErr w:type="spellStart"/>
      <w:r w:rsidRPr="00B042AA">
        <w:rPr>
          <w:sz w:val="24"/>
          <w:szCs w:val="24"/>
        </w:rPr>
        <w:t>realices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más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viajes</w:t>
      </w:r>
      <w:proofErr w:type="spellEnd"/>
      <w:r w:rsidRPr="00B042AA">
        <w:rPr>
          <w:sz w:val="24"/>
          <w:szCs w:val="24"/>
        </w:rPr>
        <w:t>.</w:t>
      </w:r>
    </w:p>
    <w:p w14:paraId="72C40A1B" w14:textId="77777777" w:rsidR="00475611" w:rsidRPr="007E0521" w:rsidRDefault="00475611" w:rsidP="0023157A">
      <w:pPr>
        <w:spacing w:after="0" w:line="240" w:lineRule="auto"/>
        <w:rPr>
          <w:sz w:val="24"/>
          <w:szCs w:val="24"/>
        </w:rPr>
      </w:pPr>
    </w:p>
    <w:p w14:paraId="7F03E9AB" w14:textId="7C061046" w:rsidR="0023157A" w:rsidRPr="007E0521" w:rsidRDefault="00B042AA" w:rsidP="0023157A">
      <w:pPr>
        <w:spacing w:after="0" w:line="240" w:lineRule="auto"/>
        <w:rPr>
          <w:sz w:val="24"/>
          <w:szCs w:val="24"/>
        </w:rPr>
      </w:pPr>
      <w:r w:rsidRPr="00B042AA">
        <w:rPr>
          <w:b/>
          <w:sz w:val="24"/>
          <w:szCs w:val="24"/>
        </w:rPr>
        <w:t xml:space="preserve">Paso </w:t>
      </w:r>
      <w:r w:rsidR="00263BAF" w:rsidRPr="007E0521">
        <w:rPr>
          <w:b/>
          <w:sz w:val="24"/>
          <w:szCs w:val="24"/>
        </w:rPr>
        <w:t>7</w:t>
      </w:r>
      <w:r w:rsidR="0023157A" w:rsidRPr="007E0521">
        <w:rPr>
          <w:sz w:val="24"/>
          <w:szCs w:val="24"/>
        </w:rPr>
        <w:t xml:space="preserve">: </w:t>
      </w:r>
      <w:proofErr w:type="spellStart"/>
      <w:r w:rsidRPr="00B042AA">
        <w:rPr>
          <w:sz w:val="24"/>
          <w:szCs w:val="24"/>
        </w:rPr>
        <w:t>Guarde</w:t>
      </w:r>
      <w:proofErr w:type="spellEnd"/>
      <w:r w:rsidRPr="00B042AA">
        <w:rPr>
          <w:sz w:val="24"/>
          <w:szCs w:val="24"/>
        </w:rPr>
        <w:t xml:space="preserve"> las </w:t>
      </w:r>
      <w:proofErr w:type="spellStart"/>
      <w:r w:rsidRPr="00B042AA">
        <w:rPr>
          <w:sz w:val="24"/>
          <w:szCs w:val="24"/>
        </w:rPr>
        <w:t>instrucciones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en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paquete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usarlas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en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futuro</w:t>
      </w:r>
      <w:proofErr w:type="spellEnd"/>
      <w:r w:rsidRPr="00B042AA">
        <w:rPr>
          <w:sz w:val="24"/>
          <w:szCs w:val="24"/>
        </w:rPr>
        <w:t xml:space="preserve">. Le </w:t>
      </w:r>
      <w:proofErr w:type="spellStart"/>
      <w:r w:rsidRPr="00B042AA">
        <w:rPr>
          <w:sz w:val="24"/>
          <w:szCs w:val="24"/>
        </w:rPr>
        <w:t>indican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cómo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verificar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saldo</w:t>
      </w:r>
      <w:proofErr w:type="spellEnd"/>
      <w:r w:rsidRPr="00B042AA">
        <w:rPr>
          <w:sz w:val="24"/>
          <w:szCs w:val="24"/>
        </w:rPr>
        <w:t xml:space="preserve">, </w:t>
      </w:r>
      <w:proofErr w:type="spellStart"/>
      <w:r w:rsidRPr="00B042AA">
        <w:rPr>
          <w:sz w:val="24"/>
          <w:szCs w:val="24"/>
        </w:rPr>
        <w:t>hacer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compras</w:t>
      </w:r>
      <w:proofErr w:type="spellEnd"/>
      <w:r w:rsidRPr="00B042AA">
        <w:rPr>
          <w:sz w:val="24"/>
          <w:szCs w:val="24"/>
        </w:rPr>
        <w:t xml:space="preserve">, </w:t>
      </w:r>
      <w:proofErr w:type="spellStart"/>
      <w:r w:rsidRPr="00B042AA">
        <w:rPr>
          <w:sz w:val="24"/>
          <w:szCs w:val="24"/>
        </w:rPr>
        <w:t>comunicarse</w:t>
      </w:r>
      <w:proofErr w:type="spellEnd"/>
      <w:r w:rsidRPr="00B042AA">
        <w:rPr>
          <w:sz w:val="24"/>
          <w:szCs w:val="24"/>
        </w:rPr>
        <w:t xml:space="preserve"> con </w:t>
      </w:r>
      <w:proofErr w:type="spellStart"/>
      <w:r w:rsidRPr="00B042AA">
        <w:rPr>
          <w:sz w:val="24"/>
          <w:szCs w:val="24"/>
        </w:rPr>
        <w:t>Servicios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titulares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tarjetas</w:t>
      </w:r>
      <w:proofErr w:type="spellEnd"/>
      <w:r w:rsidRPr="00B042AA">
        <w:rPr>
          <w:sz w:val="24"/>
          <w:szCs w:val="24"/>
        </w:rPr>
        <w:t xml:space="preserve"> y </w:t>
      </w:r>
      <w:proofErr w:type="spellStart"/>
      <w:r w:rsidRPr="00B042AA">
        <w:rPr>
          <w:sz w:val="24"/>
          <w:szCs w:val="24"/>
        </w:rPr>
        <w:t>más</w:t>
      </w:r>
      <w:proofErr w:type="spellEnd"/>
      <w:r w:rsidRPr="00B042AA">
        <w:rPr>
          <w:sz w:val="24"/>
          <w:szCs w:val="24"/>
        </w:rPr>
        <w:t>.</w:t>
      </w:r>
    </w:p>
    <w:p w14:paraId="39D3090E" w14:textId="77777777" w:rsidR="0023157A" w:rsidRPr="007E0521" w:rsidRDefault="0023157A" w:rsidP="0023157A">
      <w:pPr>
        <w:spacing w:after="0" w:line="240" w:lineRule="auto"/>
        <w:rPr>
          <w:sz w:val="24"/>
          <w:szCs w:val="24"/>
        </w:rPr>
      </w:pPr>
    </w:p>
    <w:p w14:paraId="15F03B2B" w14:textId="58C8D252" w:rsidR="00966B0B" w:rsidRDefault="00B042AA" w:rsidP="00966B0B">
      <w:pPr>
        <w:spacing w:after="0" w:line="240" w:lineRule="auto"/>
        <w:rPr>
          <w:sz w:val="24"/>
          <w:szCs w:val="24"/>
        </w:rPr>
      </w:pPr>
      <w:proofErr w:type="spellStart"/>
      <w:r w:rsidRPr="00B042AA">
        <w:rPr>
          <w:sz w:val="24"/>
          <w:szCs w:val="24"/>
        </w:rPr>
        <w:t>Esperamos</w:t>
      </w:r>
      <w:proofErr w:type="spellEnd"/>
      <w:r w:rsidRPr="00B042AA">
        <w:rPr>
          <w:sz w:val="24"/>
          <w:szCs w:val="24"/>
        </w:rPr>
        <w:t xml:space="preserve"> que el </w:t>
      </w:r>
      <w:proofErr w:type="spellStart"/>
      <w:r w:rsidRPr="00B042AA">
        <w:rPr>
          <w:sz w:val="24"/>
          <w:szCs w:val="24"/>
        </w:rPr>
        <w:t>programa</w:t>
      </w:r>
      <w:proofErr w:type="spellEnd"/>
      <w:r w:rsidRPr="00B042AA">
        <w:rPr>
          <w:sz w:val="24"/>
          <w:szCs w:val="24"/>
        </w:rPr>
        <w:t xml:space="preserve"> MTM Currency sea </w:t>
      </w:r>
      <w:proofErr w:type="spellStart"/>
      <w:r w:rsidRPr="00B042AA">
        <w:rPr>
          <w:sz w:val="24"/>
          <w:szCs w:val="24"/>
        </w:rPr>
        <w:t>fácil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usar</w:t>
      </w:r>
      <w:proofErr w:type="spellEnd"/>
      <w:r w:rsidRPr="00B042AA">
        <w:rPr>
          <w:sz w:val="24"/>
          <w:szCs w:val="24"/>
        </w:rPr>
        <w:t xml:space="preserve"> y </w:t>
      </w:r>
      <w:proofErr w:type="spellStart"/>
      <w:r w:rsidRPr="00B042AA">
        <w:rPr>
          <w:sz w:val="24"/>
          <w:szCs w:val="24"/>
        </w:rPr>
        <w:t>útil</w:t>
      </w:r>
      <w:proofErr w:type="spellEnd"/>
      <w:r w:rsidRPr="00B042AA">
        <w:rPr>
          <w:sz w:val="24"/>
          <w:szCs w:val="24"/>
        </w:rPr>
        <w:t xml:space="preserve">. Lea el </w:t>
      </w:r>
      <w:proofErr w:type="spellStart"/>
      <w:r w:rsidRPr="00B042AA">
        <w:rPr>
          <w:sz w:val="24"/>
          <w:szCs w:val="24"/>
        </w:rPr>
        <w:t>folleto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adjunto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obtener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más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información</w:t>
      </w:r>
      <w:proofErr w:type="spellEnd"/>
      <w:r w:rsidRPr="00B042AA">
        <w:rPr>
          <w:sz w:val="24"/>
          <w:szCs w:val="24"/>
        </w:rPr>
        <w:t xml:space="preserve">. </w:t>
      </w:r>
      <w:proofErr w:type="spellStart"/>
      <w:r w:rsidRPr="00B042AA">
        <w:rPr>
          <w:sz w:val="24"/>
          <w:szCs w:val="24"/>
        </w:rPr>
        <w:t>Encontrará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consejos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útiles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sobre</w:t>
      </w:r>
      <w:proofErr w:type="spellEnd"/>
      <w:r w:rsidRPr="00B042AA">
        <w:rPr>
          <w:sz w:val="24"/>
          <w:szCs w:val="24"/>
        </w:rPr>
        <w:t xml:space="preserve"> el </w:t>
      </w:r>
      <w:proofErr w:type="spellStart"/>
      <w:r w:rsidRPr="00B042AA">
        <w:rPr>
          <w:sz w:val="24"/>
          <w:szCs w:val="24"/>
        </w:rPr>
        <w:t>uso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su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tarjeta</w:t>
      </w:r>
      <w:proofErr w:type="spellEnd"/>
      <w:r w:rsidRPr="00B042AA">
        <w:rPr>
          <w:sz w:val="24"/>
          <w:szCs w:val="24"/>
        </w:rPr>
        <w:t xml:space="preserve">. Si </w:t>
      </w:r>
      <w:proofErr w:type="spellStart"/>
      <w:r w:rsidRPr="00B042AA">
        <w:rPr>
          <w:sz w:val="24"/>
          <w:szCs w:val="24"/>
        </w:rPr>
        <w:t>tiene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alguna</w:t>
      </w:r>
      <w:proofErr w:type="spellEnd"/>
      <w:r w:rsidRPr="00B042AA">
        <w:rPr>
          <w:sz w:val="24"/>
          <w:szCs w:val="24"/>
        </w:rPr>
        <w:t xml:space="preserve"> </w:t>
      </w:r>
      <w:proofErr w:type="spellStart"/>
      <w:r w:rsidRPr="00B042AA">
        <w:rPr>
          <w:sz w:val="24"/>
          <w:szCs w:val="24"/>
        </w:rPr>
        <w:t>pregunta</w:t>
      </w:r>
      <w:proofErr w:type="spellEnd"/>
      <w:r w:rsidRPr="00B042AA">
        <w:rPr>
          <w:sz w:val="24"/>
          <w:szCs w:val="24"/>
        </w:rPr>
        <w:t xml:space="preserve">, </w:t>
      </w:r>
      <w:proofErr w:type="spellStart"/>
      <w:r w:rsidRPr="00B042AA">
        <w:rPr>
          <w:sz w:val="24"/>
          <w:szCs w:val="24"/>
        </w:rPr>
        <w:t>llame</w:t>
      </w:r>
      <w:proofErr w:type="spellEnd"/>
      <w:r w:rsidRPr="00B042AA">
        <w:rPr>
          <w:sz w:val="24"/>
          <w:szCs w:val="24"/>
        </w:rPr>
        <w:t xml:space="preserve"> a </w:t>
      </w:r>
      <w:proofErr w:type="spellStart"/>
      <w:r w:rsidRPr="00B042AA">
        <w:rPr>
          <w:sz w:val="24"/>
          <w:szCs w:val="24"/>
        </w:rPr>
        <w:t>Servicios</w:t>
      </w:r>
      <w:proofErr w:type="spellEnd"/>
      <w:r w:rsidRPr="00B042AA">
        <w:rPr>
          <w:sz w:val="24"/>
          <w:szCs w:val="24"/>
        </w:rPr>
        <w:t xml:space="preserve"> para </w:t>
      </w:r>
      <w:proofErr w:type="spellStart"/>
      <w:r w:rsidRPr="00B042AA">
        <w:rPr>
          <w:sz w:val="24"/>
          <w:szCs w:val="24"/>
        </w:rPr>
        <w:t>titulares</w:t>
      </w:r>
      <w:proofErr w:type="spellEnd"/>
      <w:r w:rsidRPr="00B042AA">
        <w:rPr>
          <w:sz w:val="24"/>
          <w:szCs w:val="24"/>
        </w:rPr>
        <w:t xml:space="preserve"> de </w:t>
      </w:r>
      <w:proofErr w:type="spellStart"/>
      <w:r w:rsidRPr="00B042AA">
        <w:rPr>
          <w:sz w:val="24"/>
          <w:szCs w:val="24"/>
        </w:rPr>
        <w:t>tarjetas</w:t>
      </w:r>
      <w:proofErr w:type="spellEnd"/>
      <w:r w:rsidRPr="00B042AA">
        <w:rPr>
          <w:sz w:val="24"/>
          <w:szCs w:val="24"/>
        </w:rPr>
        <w:t xml:space="preserve"> al 888.863.0681.</w:t>
      </w:r>
    </w:p>
    <w:p w14:paraId="2B396756" w14:textId="77777777" w:rsidR="00B042AA" w:rsidRPr="007E0521" w:rsidRDefault="00B042AA" w:rsidP="00966B0B">
      <w:pPr>
        <w:spacing w:after="0" w:line="240" w:lineRule="auto"/>
        <w:rPr>
          <w:sz w:val="24"/>
          <w:szCs w:val="24"/>
        </w:rPr>
      </w:pPr>
    </w:p>
    <w:p w14:paraId="624319AB" w14:textId="30E8BAEA" w:rsidR="00966B0B" w:rsidRDefault="00B042AA" w:rsidP="00966B0B">
      <w:pPr>
        <w:spacing w:after="0" w:line="240" w:lineRule="auto"/>
        <w:rPr>
          <w:i/>
          <w:sz w:val="24"/>
          <w:szCs w:val="24"/>
        </w:rPr>
      </w:pPr>
      <w:r w:rsidRPr="00B042AA">
        <w:rPr>
          <w:i/>
          <w:sz w:val="24"/>
          <w:szCs w:val="24"/>
        </w:rPr>
        <w:t xml:space="preserve">Si </w:t>
      </w:r>
      <w:proofErr w:type="spellStart"/>
      <w:r w:rsidRPr="00B042AA">
        <w:rPr>
          <w:i/>
          <w:sz w:val="24"/>
          <w:szCs w:val="24"/>
        </w:rPr>
        <w:t>usted</w:t>
      </w:r>
      <w:proofErr w:type="spellEnd"/>
      <w:r w:rsidRPr="00B042AA">
        <w:rPr>
          <w:i/>
          <w:sz w:val="24"/>
          <w:szCs w:val="24"/>
        </w:rPr>
        <w:t xml:space="preserve">, o </w:t>
      </w:r>
      <w:proofErr w:type="spellStart"/>
      <w:r w:rsidRPr="00B042AA">
        <w:rPr>
          <w:i/>
          <w:sz w:val="24"/>
          <w:szCs w:val="24"/>
        </w:rPr>
        <w:t>alguien</w:t>
      </w:r>
      <w:proofErr w:type="spellEnd"/>
      <w:r w:rsidRPr="00B042AA">
        <w:rPr>
          <w:i/>
          <w:sz w:val="24"/>
          <w:szCs w:val="24"/>
        </w:rPr>
        <w:t xml:space="preserve"> a </w:t>
      </w:r>
      <w:proofErr w:type="spellStart"/>
      <w:r w:rsidRPr="00B042AA">
        <w:rPr>
          <w:i/>
          <w:sz w:val="24"/>
          <w:szCs w:val="24"/>
        </w:rPr>
        <w:t>quien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está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ayudando</w:t>
      </w:r>
      <w:proofErr w:type="spellEnd"/>
      <w:r w:rsidRPr="00B042AA">
        <w:rPr>
          <w:i/>
          <w:sz w:val="24"/>
          <w:szCs w:val="24"/>
        </w:rPr>
        <w:t xml:space="preserve">, </w:t>
      </w:r>
      <w:proofErr w:type="spellStart"/>
      <w:r w:rsidRPr="00B042AA">
        <w:rPr>
          <w:i/>
          <w:sz w:val="24"/>
          <w:szCs w:val="24"/>
        </w:rPr>
        <w:t>tiene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preguntas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sobre</w:t>
      </w:r>
      <w:proofErr w:type="spellEnd"/>
      <w:r w:rsidRPr="00B042AA">
        <w:rPr>
          <w:i/>
          <w:sz w:val="24"/>
          <w:szCs w:val="24"/>
        </w:rPr>
        <w:t xml:space="preserve"> MTM, </w:t>
      </w:r>
      <w:proofErr w:type="spellStart"/>
      <w:r w:rsidRPr="00B042AA">
        <w:rPr>
          <w:i/>
          <w:sz w:val="24"/>
          <w:szCs w:val="24"/>
        </w:rPr>
        <w:t>tiene</w:t>
      </w:r>
      <w:proofErr w:type="spellEnd"/>
      <w:r w:rsidRPr="00B042AA">
        <w:rPr>
          <w:i/>
          <w:sz w:val="24"/>
          <w:szCs w:val="24"/>
        </w:rPr>
        <w:t xml:space="preserve"> derecho a </w:t>
      </w:r>
      <w:proofErr w:type="spellStart"/>
      <w:r w:rsidRPr="00B042AA">
        <w:rPr>
          <w:i/>
          <w:sz w:val="24"/>
          <w:szCs w:val="24"/>
        </w:rPr>
        <w:t>recibir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ayuda</w:t>
      </w:r>
      <w:proofErr w:type="spellEnd"/>
      <w:r w:rsidRPr="00B042AA">
        <w:rPr>
          <w:i/>
          <w:sz w:val="24"/>
          <w:szCs w:val="24"/>
        </w:rPr>
        <w:t xml:space="preserve"> e </w:t>
      </w:r>
      <w:proofErr w:type="spellStart"/>
      <w:r w:rsidRPr="00B042AA">
        <w:rPr>
          <w:i/>
          <w:sz w:val="24"/>
          <w:szCs w:val="24"/>
        </w:rPr>
        <w:t>información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en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su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idioma</w:t>
      </w:r>
      <w:proofErr w:type="spellEnd"/>
      <w:r w:rsidRPr="00B042AA">
        <w:rPr>
          <w:i/>
          <w:sz w:val="24"/>
          <w:szCs w:val="24"/>
        </w:rPr>
        <w:t xml:space="preserve"> sin </w:t>
      </w:r>
      <w:proofErr w:type="spellStart"/>
      <w:r w:rsidRPr="00B042AA">
        <w:rPr>
          <w:i/>
          <w:sz w:val="24"/>
          <w:szCs w:val="24"/>
        </w:rPr>
        <w:t>costo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alguno</w:t>
      </w:r>
      <w:proofErr w:type="spellEnd"/>
      <w:r w:rsidRPr="00B042AA">
        <w:rPr>
          <w:i/>
          <w:sz w:val="24"/>
          <w:szCs w:val="24"/>
        </w:rPr>
        <w:t xml:space="preserve">. Para </w:t>
      </w:r>
      <w:proofErr w:type="spellStart"/>
      <w:r w:rsidRPr="00B042AA">
        <w:rPr>
          <w:i/>
          <w:sz w:val="24"/>
          <w:szCs w:val="24"/>
        </w:rPr>
        <w:t>hablar</w:t>
      </w:r>
      <w:proofErr w:type="spellEnd"/>
      <w:r w:rsidRPr="00B042AA">
        <w:rPr>
          <w:i/>
          <w:sz w:val="24"/>
          <w:szCs w:val="24"/>
        </w:rPr>
        <w:t xml:space="preserve"> con un </w:t>
      </w:r>
      <w:proofErr w:type="spellStart"/>
      <w:r w:rsidRPr="00B042AA">
        <w:rPr>
          <w:i/>
          <w:sz w:val="24"/>
          <w:szCs w:val="24"/>
        </w:rPr>
        <w:t>intérprete</w:t>
      </w:r>
      <w:proofErr w:type="spellEnd"/>
      <w:r w:rsidRPr="00B042AA">
        <w:rPr>
          <w:i/>
          <w:sz w:val="24"/>
          <w:szCs w:val="24"/>
        </w:rPr>
        <w:t xml:space="preserve">, </w:t>
      </w:r>
      <w:proofErr w:type="spellStart"/>
      <w:r w:rsidRPr="00B042AA">
        <w:rPr>
          <w:i/>
          <w:sz w:val="24"/>
          <w:szCs w:val="24"/>
        </w:rPr>
        <w:t>llame</w:t>
      </w:r>
      <w:proofErr w:type="spellEnd"/>
      <w:r w:rsidRPr="00B042AA">
        <w:rPr>
          <w:i/>
          <w:sz w:val="24"/>
          <w:szCs w:val="24"/>
        </w:rPr>
        <w:t xml:space="preserve"> al 888-561-8747.</w:t>
      </w:r>
    </w:p>
    <w:p w14:paraId="6B578024" w14:textId="77777777" w:rsidR="00B042AA" w:rsidRPr="007E0521" w:rsidRDefault="00B042AA" w:rsidP="00966B0B">
      <w:pPr>
        <w:spacing w:after="0" w:line="240" w:lineRule="auto"/>
        <w:rPr>
          <w:i/>
          <w:sz w:val="24"/>
          <w:szCs w:val="24"/>
        </w:rPr>
      </w:pPr>
    </w:p>
    <w:p w14:paraId="433C91A8" w14:textId="77777777" w:rsidR="00966B0B" w:rsidRPr="007E0521" w:rsidRDefault="00966B0B" w:rsidP="00966B0B">
      <w:pPr>
        <w:spacing w:after="0" w:line="240" w:lineRule="auto"/>
        <w:rPr>
          <w:i/>
          <w:sz w:val="24"/>
          <w:szCs w:val="24"/>
        </w:rPr>
      </w:pPr>
      <w:r w:rsidRPr="007E0521">
        <w:rPr>
          <w:i/>
          <w:sz w:val="24"/>
          <w:szCs w:val="24"/>
        </w:rPr>
        <w:t xml:space="preserve">Si </w:t>
      </w:r>
      <w:proofErr w:type="spellStart"/>
      <w:r w:rsidRPr="007E0521">
        <w:rPr>
          <w:i/>
          <w:sz w:val="24"/>
          <w:szCs w:val="24"/>
        </w:rPr>
        <w:t>usted</w:t>
      </w:r>
      <w:proofErr w:type="spellEnd"/>
      <w:r w:rsidRPr="007E0521">
        <w:rPr>
          <w:i/>
          <w:sz w:val="24"/>
          <w:szCs w:val="24"/>
        </w:rPr>
        <w:t xml:space="preserve">, o </w:t>
      </w:r>
      <w:proofErr w:type="spellStart"/>
      <w:r w:rsidRPr="007E0521">
        <w:rPr>
          <w:i/>
          <w:sz w:val="24"/>
          <w:szCs w:val="24"/>
        </w:rPr>
        <w:t>alguien</w:t>
      </w:r>
      <w:proofErr w:type="spellEnd"/>
      <w:r w:rsidRPr="007E0521">
        <w:rPr>
          <w:i/>
          <w:sz w:val="24"/>
          <w:szCs w:val="24"/>
        </w:rPr>
        <w:t xml:space="preserve"> a </w:t>
      </w:r>
      <w:proofErr w:type="spellStart"/>
      <w:r w:rsidRPr="007E0521">
        <w:rPr>
          <w:i/>
          <w:sz w:val="24"/>
          <w:szCs w:val="24"/>
        </w:rPr>
        <w:t>quien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usted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esté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ayudando</w:t>
      </w:r>
      <w:proofErr w:type="spellEnd"/>
      <w:r w:rsidRPr="007E0521">
        <w:rPr>
          <w:i/>
          <w:sz w:val="24"/>
          <w:szCs w:val="24"/>
        </w:rPr>
        <w:t xml:space="preserve">, </w:t>
      </w:r>
      <w:proofErr w:type="spellStart"/>
      <w:r w:rsidRPr="007E0521">
        <w:rPr>
          <w:i/>
          <w:sz w:val="24"/>
          <w:szCs w:val="24"/>
        </w:rPr>
        <w:t>tiene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preguntas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acerca</w:t>
      </w:r>
      <w:proofErr w:type="spellEnd"/>
      <w:r w:rsidRPr="007E0521">
        <w:rPr>
          <w:i/>
          <w:sz w:val="24"/>
          <w:szCs w:val="24"/>
        </w:rPr>
        <w:t xml:space="preserve"> de MTM, </w:t>
      </w:r>
      <w:proofErr w:type="spellStart"/>
      <w:r w:rsidRPr="007E0521">
        <w:rPr>
          <w:i/>
          <w:sz w:val="24"/>
          <w:szCs w:val="24"/>
        </w:rPr>
        <w:t>tiene</w:t>
      </w:r>
      <w:proofErr w:type="spellEnd"/>
      <w:r w:rsidRPr="007E0521">
        <w:rPr>
          <w:i/>
          <w:sz w:val="24"/>
          <w:szCs w:val="24"/>
        </w:rPr>
        <w:t xml:space="preserve"> derecho </w:t>
      </w:r>
      <w:proofErr w:type="gramStart"/>
      <w:r w:rsidRPr="007E0521">
        <w:rPr>
          <w:i/>
          <w:sz w:val="24"/>
          <w:szCs w:val="24"/>
        </w:rPr>
        <w:t>a</w:t>
      </w:r>
      <w:proofErr w:type="gram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obtener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ayuda</w:t>
      </w:r>
      <w:proofErr w:type="spellEnd"/>
      <w:r w:rsidRPr="007E0521">
        <w:rPr>
          <w:i/>
          <w:sz w:val="24"/>
          <w:szCs w:val="24"/>
        </w:rPr>
        <w:t xml:space="preserve"> e </w:t>
      </w:r>
      <w:proofErr w:type="spellStart"/>
      <w:r w:rsidRPr="007E0521">
        <w:rPr>
          <w:i/>
          <w:sz w:val="24"/>
          <w:szCs w:val="24"/>
        </w:rPr>
        <w:t>información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en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su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idioma</w:t>
      </w:r>
      <w:proofErr w:type="spellEnd"/>
      <w:r w:rsidRPr="007E0521">
        <w:rPr>
          <w:i/>
          <w:sz w:val="24"/>
          <w:szCs w:val="24"/>
        </w:rPr>
        <w:t xml:space="preserve"> sin </w:t>
      </w:r>
      <w:proofErr w:type="spellStart"/>
      <w:r w:rsidRPr="007E0521">
        <w:rPr>
          <w:i/>
          <w:sz w:val="24"/>
          <w:szCs w:val="24"/>
        </w:rPr>
        <w:t>costo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alguno</w:t>
      </w:r>
      <w:proofErr w:type="spellEnd"/>
      <w:r w:rsidRPr="007E0521">
        <w:rPr>
          <w:i/>
          <w:sz w:val="24"/>
          <w:szCs w:val="24"/>
        </w:rPr>
        <w:t xml:space="preserve">. Para </w:t>
      </w:r>
      <w:proofErr w:type="spellStart"/>
      <w:r w:rsidRPr="007E0521">
        <w:rPr>
          <w:i/>
          <w:sz w:val="24"/>
          <w:szCs w:val="24"/>
        </w:rPr>
        <w:t>hablar</w:t>
      </w:r>
      <w:proofErr w:type="spellEnd"/>
      <w:r w:rsidRPr="007E0521">
        <w:rPr>
          <w:i/>
          <w:sz w:val="24"/>
          <w:szCs w:val="24"/>
        </w:rPr>
        <w:t xml:space="preserve"> con un </w:t>
      </w:r>
      <w:proofErr w:type="spellStart"/>
      <w:r w:rsidRPr="007E0521">
        <w:rPr>
          <w:i/>
          <w:sz w:val="24"/>
          <w:szCs w:val="24"/>
        </w:rPr>
        <w:t>intérprete</w:t>
      </w:r>
      <w:proofErr w:type="spellEnd"/>
      <w:r w:rsidRPr="007E0521">
        <w:rPr>
          <w:i/>
          <w:sz w:val="24"/>
          <w:szCs w:val="24"/>
        </w:rPr>
        <w:t xml:space="preserve">, </w:t>
      </w:r>
      <w:proofErr w:type="spellStart"/>
      <w:r w:rsidRPr="007E0521">
        <w:rPr>
          <w:i/>
          <w:sz w:val="24"/>
          <w:szCs w:val="24"/>
        </w:rPr>
        <w:t>llame</w:t>
      </w:r>
      <w:proofErr w:type="spellEnd"/>
      <w:r w:rsidRPr="007E0521">
        <w:rPr>
          <w:i/>
          <w:sz w:val="24"/>
          <w:szCs w:val="24"/>
        </w:rPr>
        <w:t xml:space="preserve"> al 888-561-8747.  ATENCIÓN: </w:t>
      </w:r>
      <w:proofErr w:type="spellStart"/>
      <w:r w:rsidRPr="007E0521">
        <w:rPr>
          <w:i/>
          <w:sz w:val="24"/>
          <w:szCs w:val="24"/>
        </w:rPr>
        <w:t>si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habla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español</w:t>
      </w:r>
      <w:proofErr w:type="spellEnd"/>
      <w:r w:rsidRPr="007E0521">
        <w:rPr>
          <w:i/>
          <w:sz w:val="24"/>
          <w:szCs w:val="24"/>
        </w:rPr>
        <w:t xml:space="preserve">, </w:t>
      </w:r>
      <w:proofErr w:type="spellStart"/>
      <w:r w:rsidRPr="007E0521">
        <w:rPr>
          <w:i/>
          <w:sz w:val="24"/>
          <w:szCs w:val="24"/>
        </w:rPr>
        <w:t>tiene</w:t>
      </w:r>
      <w:proofErr w:type="spellEnd"/>
      <w:r w:rsidRPr="007E0521">
        <w:rPr>
          <w:i/>
          <w:sz w:val="24"/>
          <w:szCs w:val="24"/>
        </w:rPr>
        <w:t xml:space="preserve"> a </w:t>
      </w:r>
      <w:proofErr w:type="spellStart"/>
      <w:r w:rsidRPr="007E0521">
        <w:rPr>
          <w:i/>
          <w:sz w:val="24"/>
          <w:szCs w:val="24"/>
        </w:rPr>
        <w:t>su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disposición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servicios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gratuitos</w:t>
      </w:r>
      <w:proofErr w:type="spellEnd"/>
      <w:r w:rsidRPr="007E0521">
        <w:rPr>
          <w:i/>
          <w:sz w:val="24"/>
          <w:szCs w:val="24"/>
        </w:rPr>
        <w:t xml:space="preserve"> de </w:t>
      </w:r>
      <w:proofErr w:type="spellStart"/>
      <w:r w:rsidRPr="007E0521">
        <w:rPr>
          <w:i/>
          <w:sz w:val="24"/>
          <w:szCs w:val="24"/>
        </w:rPr>
        <w:t>asistencia</w:t>
      </w:r>
      <w:proofErr w:type="spellEnd"/>
      <w:r w:rsidRPr="007E0521">
        <w:rPr>
          <w:i/>
          <w:sz w:val="24"/>
          <w:szCs w:val="24"/>
        </w:rPr>
        <w:t xml:space="preserve"> </w:t>
      </w:r>
      <w:proofErr w:type="spellStart"/>
      <w:r w:rsidRPr="007E0521">
        <w:rPr>
          <w:i/>
          <w:sz w:val="24"/>
          <w:szCs w:val="24"/>
        </w:rPr>
        <w:t>lingüística</w:t>
      </w:r>
      <w:proofErr w:type="spellEnd"/>
      <w:r w:rsidRPr="007E0521">
        <w:rPr>
          <w:i/>
          <w:sz w:val="24"/>
          <w:szCs w:val="24"/>
        </w:rPr>
        <w:t xml:space="preserve">. </w:t>
      </w:r>
      <w:proofErr w:type="spellStart"/>
      <w:r w:rsidRPr="007E0521">
        <w:rPr>
          <w:i/>
          <w:sz w:val="24"/>
          <w:szCs w:val="24"/>
        </w:rPr>
        <w:t>Llame</w:t>
      </w:r>
      <w:proofErr w:type="spellEnd"/>
      <w:r w:rsidRPr="007E0521">
        <w:rPr>
          <w:i/>
          <w:sz w:val="24"/>
          <w:szCs w:val="24"/>
        </w:rPr>
        <w:t xml:space="preserve"> al 1-866-569-1746 (TTY: 7-1-1).</w:t>
      </w:r>
    </w:p>
    <w:p w14:paraId="05ACC063" w14:textId="77777777" w:rsidR="00966B0B" w:rsidRPr="007E0521" w:rsidRDefault="00966B0B" w:rsidP="00966B0B">
      <w:pPr>
        <w:spacing w:after="0" w:line="240" w:lineRule="auto"/>
        <w:rPr>
          <w:i/>
          <w:sz w:val="24"/>
          <w:szCs w:val="24"/>
        </w:rPr>
      </w:pPr>
    </w:p>
    <w:p w14:paraId="779669A0" w14:textId="3A611ED8" w:rsidR="001B0E7F" w:rsidRDefault="00B042AA" w:rsidP="00966B0B">
      <w:pPr>
        <w:rPr>
          <w:i/>
          <w:iCs/>
        </w:rPr>
      </w:pPr>
      <w:r w:rsidRPr="00B042AA">
        <w:rPr>
          <w:i/>
          <w:sz w:val="24"/>
          <w:szCs w:val="24"/>
        </w:rPr>
        <w:t xml:space="preserve">No </w:t>
      </w:r>
      <w:proofErr w:type="spellStart"/>
      <w:r w:rsidRPr="00B042AA">
        <w:rPr>
          <w:i/>
          <w:sz w:val="24"/>
          <w:szCs w:val="24"/>
        </w:rPr>
        <w:t>discriminación</w:t>
      </w:r>
      <w:proofErr w:type="spellEnd"/>
      <w:r w:rsidRPr="00B042AA">
        <w:rPr>
          <w:i/>
          <w:sz w:val="24"/>
          <w:szCs w:val="24"/>
        </w:rPr>
        <w:t xml:space="preserve">. El </w:t>
      </w:r>
      <w:proofErr w:type="spellStart"/>
      <w:r w:rsidRPr="00B042AA">
        <w:rPr>
          <w:i/>
          <w:sz w:val="24"/>
          <w:szCs w:val="24"/>
        </w:rPr>
        <w:t>cliente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tiene</w:t>
      </w:r>
      <w:proofErr w:type="spellEnd"/>
      <w:r w:rsidRPr="00B042AA">
        <w:rPr>
          <w:i/>
          <w:sz w:val="24"/>
          <w:szCs w:val="24"/>
        </w:rPr>
        <w:t xml:space="preserve"> derecho a </w:t>
      </w:r>
      <w:proofErr w:type="spellStart"/>
      <w:r w:rsidRPr="00B042AA">
        <w:rPr>
          <w:i/>
          <w:sz w:val="24"/>
          <w:szCs w:val="24"/>
        </w:rPr>
        <w:t>recibir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servicios</w:t>
      </w:r>
      <w:proofErr w:type="spellEnd"/>
      <w:r w:rsidRPr="00B042AA">
        <w:rPr>
          <w:i/>
          <w:sz w:val="24"/>
          <w:szCs w:val="24"/>
        </w:rPr>
        <w:t xml:space="preserve"> de </w:t>
      </w:r>
      <w:proofErr w:type="spellStart"/>
      <w:r w:rsidRPr="00B042AA">
        <w:rPr>
          <w:i/>
          <w:sz w:val="24"/>
          <w:szCs w:val="24"/>
        </w:rPr>
        <w:t>conformidad</w:t>
      </w:r>
      <w:proofErr w:type="spellEnd"/>
      <w:r w:rsidRPr="00B042AA">
        <w:rPr>
          <w:i/>
          <w:sz w:val="24"/>
          <w:szCs w:val="24"/>
        </w:rPr>
        <w:t xml:space="preserve"> con el </w:t>
      </w:r>
      <w:proofErr w:type="spellStart"/>
      <w:r w:rsidRPr="00B042AA">
        <w:rPr>
          <w:i/>
          <w:sz w:val="24"/>
          <w:szCs w:val="24"/>
        </w:rPr>
        <w:t>Título</w:t>
      </w:r>
      <w:proofErr w:type="spellEnd"/>
      <w:r w:rsidRPr="00B042AA">
        <w:rPr>
          <w:i/>
          <w:sz w:val="24"/>
          <w:szCs w:val="24"/>
        </w:rPr>
        <w:t xml:space="preserve"> VI de la Ley de Derechos </w:t>
      </w:r>
      <w:proofErr w:type="spellStart"/>
      <w:r w:rsidRPr="00B042AA">
        <w:rPr>
          <w:i/>
          <w:sz w:val="24"/>
          <w:szCs w:val="24"/>
        </w:rPr>
        <w:t>Civiles</w:t>
      </w:r>
      <w:proofErr w:type="spellEnd"/>
      <w:r w:rsidRPr="00B042AA">
        <w:rPr>
          <w:i/>
          <w:sz w:val="24"/>
          <w:szCs w:val="24"/>
        </w:rPr>
        <w:t xml:space="preserve"> de 1964, 42 U.S.C.A., 2000d y </w:t>
      </w:r>
      <w:proofErr w:type="spellStart"/>
      <w:r w:rsidRPr="00B042AA">
        <w:rPr>
          <w:i/>
          <w:sz w:val="24"/>
          <w:szCs w:val="24"/>
        </w:rPr>
        <w:t>siguientes</w:t>
      </w:r>
      <w:proofErr w:type="spellEnd"/>
      <w:r w:rsidRPr="00B042AA">
        <w:rPr>
          <w:i/>
          <w:sz w:val="24"/>
          <w:szCs w:val="24"/>
        </w:rPr>
        <w:t xml:space="preserve">; 504 de la Ley de </w:t>
      </w:r>
      <w:proofErr w:type="spellStart"/>
      <w:r w:rsidRPr="00B042AA">
        <w:rPr>
          <w:i/>
          <w:sz w:val="24"/>
          <w:szCs w:val="24"/>
        </w:rPr>
        <w:t>Rehabilitación</w:t>
      </w:r>
      <w:proofErr w:type="spellEnd"/>
      <w:r w:rsidRPr="00B042AA">
        <w:rPr>
          <w:i/>
          <w:sz w:val="24"/>
          <w:szCs w:val="24"/>
        </w:rPr>
        <w:t xml:space="preserve"> de 1973, 29 U.S.C.A. 794; la Ley de </w:t>
      </w:r>
      <w:proofErr w:type="spellStart"/>
      <w:r w:rsidRPr="00B042AA">
        <w:rPr>
          <w:i/>
          <w:sz w:val="24"/>
          <w:szCs w:val="24"/>
        </w:rPr>
        <w:t>Estadounidenses</w:t>
      </w:r>
      <w:proofErr w:type="spellEnd"/>
      <w:r w:rsidRPr="00B042AA">
        <w:rPr>
          <w:i/>
          <w:sz w:val="24"/>
          <w:szCs w:val="24"/>
        </w:rPr>
        <w:t xml:space="preserve"> con </w:t>
      </w:r>
      <w:proofErr w:type="spellStart"/>
      <w:r w:rsidRPr="00B042AA">
        <w:rPr>
          <w:i/>
          <w:sz w:val="24"/>
          <w:szCs w:val="24"/>
        </w:rPr>
        <w:t>Discapacidades</w:t>
      </w:r>
      <w:proofErr w:type="spellEnd"/>
      <w:r w:rsidRPr="00B042AA">
        <w:rPr>
          <w:i/>
          <w:sz w:val="24"/>
          <w:szCs w:val="24"/>
        </w:rPr>
        <w:t xml:space="preserve"> de 1990, 42 U.S.C.A. 12101 y </w:t>
      </w:r>
      <w:proofErr w:type="spellStart"/>
      <w:r w:rsidRPr="00B042AA">
        <w:rPr>
          <w:i/>
          <w:sz w:val="24"/>
          <w:szCs w:val="24"/>
        </w:rPr>
        <w:t>siguientes</w:t>
      </w:r>
      <w:proofErr w:type="spellEnd"/>
      <w:r w:rsidRPr="00B042AA">
        <w:rPr>
          <w:i/>
          <w:sz w:val="24"/>
          <w:szCs w:val="24"/>
        </w:rPr>
        <w:t xml:space="preserve">; y </w:t>
      </w:r>
      <w:proofErr w:type="spellStart"/>
      <w:r w:rsidRPr="00B042AA">
        <w:rPr>
          <w:i/>
          <w:sz w:val="24"/>
          <w:szCs w:val="24"/>
        </w:rPr>
        <w:t>todas</w:t>
      </w:r>
      <w:proofErr w:type="spellEnd"/>
      <w:r w:rsidRPr="00B042AA">
        <w:rPr>
          <w:i/>
          <w:sz w:val="24"/>
          <w:szCs w:val="24"/>
        </w:rPr>
        <w:t xml:space="preserve"> las </w:t>
      </w:r>
      <w:proofErr w:type="spellStart"/>
      <w:r w:rsidRPr="00B042AA">
        <w:rPr>
          <w:i/>
          <w:sz w:val="24"/>
          <w:szCs w:val="24"/>
        </w:rPr>
        <w:t>enmiendas</w:t>
      </w:r>
      <w:proofErr w:type="spellEnd"/>
      <w:r w:rsidRPr="00B042AA">
        <w:rPr>
          <w:i/>
          <w:sz w:val="24"/>
          <w:szCs w:val="24"/>
        </w:rPr>
        <w:t xml:space="preserve"> a </w:t>
      </w:r>
      <w:proofErr w:type="spellStart"/>
      <w:r w:rsidRPr="00B042AA">
        <w:rPr>
          <w:i/>
          <w:sz w:val="24"/>
          <w:szCs w:val="24"/>
        </w:rPr>
        <w:t>cada</w:t>
      </w:r>
      <w:proofErr w:type="spellEnd"/>
      <w:r w:rsidRPr="00B042AA">
        <w:rPr>
          <w:i/>
          <w:sz w:val="24"/>
          <w:szCs w:val="24"/>
        </w:rPr>
        <w:t xml:space="preserve"> uno y </w:t>
      </w:r>
      <w:proofErr w:type="spellStart"/>
      <w:r w:rsidRPr="00B042AA">
        <w:rPr>
          <w:i/>
          <w:sz w:val="24"/>
          <w:szCs w:val="24"/>
        </w:rPr>
        <w:t>todos</w:t>
      </w:r>
      <w:proofErr w:type="spellEnd"/>
      <w:r w:rsidRPr="00B042AA">
        <w:rPr>
          <w:i/>
          <w:sz w:val="24"/>
          <w:szCs w:val="24"/>
        </w:rPr>
        <w:t xml:space="preserve"> los </w:t>
      </w:r>
      <w:proofErr w:type="spellStart"/>
      <w:r w:rsidRPr="00B042AA">
        <w:rPr>
          <w:i/>
          <w:sz w:val="24"/>
          <w:szCs w:val="24"/>
        </w:rPr>
        <w:t>requisitos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impuestas</w:t>
      </w:r>
      <w:proofErr w:type="spellEnd"/>
      <w:r w:rsidRPr="00B042AA">
        <w:rPr>
          <w:i/>
          <w:sz w:val="24"/>
          <w:szCs w:val="24"/>
        </w:rPr>
        <w:t xml:space="preserve"> por las </w:t>
      </w:r>
      <w:proofErr w:type="spellStart"/>
      <w:r w:rsidRPr="00B042AA">
        <w:rPr>
          <w:i/>
          <w:sz w:val="24"/>
          <w:szCs w:val="24"/>
        </w:rPr>
        <w:t>regulaciones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emitidas</w:t>
      </w:r>
      <w:proofErr w:type="spellEnd"/>
      <w:r w:rsidRPr="00B042AA">
        <w:rPr>
          <w:i/>
          <w:sz w:val="24"/>
          <w:szCs w:val="24"/>
        </w:rPr>
        <w:t xml:space="preserve"> de </w:t>
      </w:r>
      <w:proofErr w:type="spellStart"/>
      <w:r w:rsidRPr="00B042AA">
        <w:rPr>
          <w:i/>
          <w:sz w:val="24"/>
          <w:szCs w:val="24"/>
        </w:rPr>
        <w:t>conformidad</w:t>
      </w:r>
      <w:proofErr w:type="spellEnd"/>
      <w:r w:rsidRPr="00B042AA">
        <w:rPr>
          <w:i/>
          <w:sz w:val="24"/>
          <w:szCs w:val="24"/>
        </w:rPr>
        <w:t xml:space="preserve"> con </w:t>
      </w:r>
      <w:proofErr w:type="spellStart"/>
      <w:r w:rsidRPr="00B042AA">
        <w:rPr>
          <w:i/>
          <w:sz w:val="24"/>
          <w:szCs w:val="24"/>
        </w:rPr>
        <w:t>estas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leyes</w:t>
      </w:r>
      <w:proofErr w:type="spellEnd"/>
      <w:r w:rsidRPr="00B042AA">
        <w:rPr>
          <w:i/>
          <w:sz w:val="24"/>
          <w:szCs w:val="24"/>
        </w:rPr>
        <w:t xml:space="preserve">, </w:t>
      </w:r>
      <w:proofErr w:type="spellStart"/>
      <w:r w:rsidRPr="00B042AA">
        <w:rPr>
          <w:i/>
          <w:sz w:val="24"/>
          <w:szCs w:val="24"/>
        </w:rPr>
        <w:t>en</w:t>
      </w:r>
      <w:proofErr w:type="spellEnd"/>
      <w:r w:rsidRPr="00B042AA">
        <w:rPr>
          <w:i/>
          <w:sz w:val="24"/>
          <w:szCs w:val="24"/>
        </w:rPr>
        <w:t xml:space="preserve"> particular 45 CFR </w:t>
      </w:r>
      <w:proofErr w:type="spellStart"/>
      <w:r w:rsidRPr="00B042AA">
        <w:rPr>
          <w:i/>
          <w:sz w:val="24"/>
          <w:szCs w:val="24"/>
        </w:rPr>
        <w:t>Parte</w:t>
      </w:r>
      <w:proofErr w:type="spellEnd"/>
      <w:r w:rsidRPr="00B042AA">
        <w:rPr>
          <w:i/>
          <w:sz w:val="24"/>
          <w:szCs w:val="24"/>
        </w:rPr>
        <w:t xml:space="preserve"> 80 (</w:t>
      </w:r>
      <w:proofErr w:type="spellStart"/>
      <w:r w:rsidRPr="00B042AA">
        <w:rPr>
          <w:i/>
          <w:sz w:val="24"/>
          <w:szCs w:val="24"/>
        </w:rPr>
        <w:t>en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relación</w:t>
      </w:r>
      <w:proofErr w:type="spellEnd"/>
      <w:r w:rsidRPr="00B042AA">
        <w:rPr>
          <w:i/>
          <w:sz w:val="24"/>
          <w:szCs w:val="24"/>
        </w:rPr>
        <w:t xml:space="preserve"> con la </w:t>
      </w:r>
      <w:proofErr w:type="spellStart"/>
      <w:r w:rsidRPr="00B042AA">
        <w:rPr>
          <w:i/>
          <w:sz w:val="24"/>
          <w:szCs w:val="24"/>
        </w:rPr>
        <w:t>raza</w:t>
      </w:r>
      <w:proofErr w:type="spellEnd"/>
      <w:r w:rsidRPr="00B042AA">
        <w:rPr>
          <w:i/>
          <w:sz w:val="24"/>
          <w:szCs w:val="24"/>
        </w:rPr>
        <w:t xml:space="preserve">, color, </w:t>
      </w:r>
      <w:proofErr w:type="spellStart"/>
      <w:r w:rsidRPr="00B042AA">
        <w:rPr>
          <w:i/>
          <w:sz w:val="24"/>
          <w:szCs w:val="24"/>
        </w:rPr>
        <w:t>origen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nacional</w:t>
      </w:r>
      <w:proofErr w:type="spellEnd"/>
      <w:r w:rsidRPr="00B042AA">
        <w:rPr>
          <w:i/>
          <w:sz w:val="24"/>
          <w:szCs w:val="24"/>
        </w:rPr>
        <w:t xml:space="preserve">), 45 CFR </w:t>
      </w:r>
      <w:proofErr w:type="spellStart"/>
      <w:r w:rsidRPr="00B042AA">
        <w:rPr>
          <w:i/>
          <w:sz w:val="24"/>
          <w:szCs w:val="24"/>
        </w:rPr>
        <w:t>Parte</w:t>
      </w:r>
      <w:proofErr w:type="spellEnd"/>
      <w:r w:rsidRPr="00B042AA">
        <w:rPr>
          <w:i/>
          <w:sz w:val="24"/>
          <w:szCs w:val="24"/>
        </w:rPr>
        <w:t xml:space="preserve"> 84 (</w:t>
      </w:r>
      <w:proofErr w:type="spellStart"/>
      <w:r w:rsidRPr="00B042AA">
        <w:rPr>
          <w:i/>
          <w:sz w:val="24"/>
          <w:szCs w:val="24"/>
        </w:rPr>
        <w:t>en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relación</w:t>
      </w:r>
      <w:proofErr w:type="spellEnd"/>
      <w:r w:rsidRPr="00B042AA">
        <w:rPr>
          <w:i/>
          <w:sz w:val="24"/>
          <w:szCs w:val="24"/>
        </w:rPr>
        <w:t xml:space="preserve"> con la </w:t>
      </w:r>
      <w:proofErr w:type="spellStart"/>
      <w:r w:rsidRPr="00B042AA">
        <w:rPr>
          <w:i/>
          <w:sz w:val="24"/>
          <w:szCs w:val="24"/>
        </w:rPr>
        <w:t>discapacidad</w:t>
      </w:r>
      <w:proofErr w:type="spellEnd"/>
      <w:r w:rsidRPr="00B042AA">
        <w:rPr>
          <w:i/>
          <w:sz w:val="24"/>
          <w:szCs w:val="24"/>
        </w:rPr>
        <w:t xml:space="preserve">), 45 CFR </w:t>
      </w:r>
      <w:proofErr w:type="spellStart"/>
      <w:r w:rsidRPr="00B042AA">
        <w:rPr>
          <w:i/>
          <w:sz w:val="24"/>
          <w:szCs w:val="24"/>
        </w:rPr>
        <w:t>Parte</w:t>
      </w:r>
      <w:proofErr w:type="spellEnd"/>
      <w:r w:rsidRPr="00B042AA">
        <w:rPr>
          <w:i/>
          <w:sz w:val="24"/>
          <w:szCs w:val="24"/>
        </w:rPr>
        <w:t xml:space="preserve"> 86 (</w:t>
      </w:r>
      <w:proofErr w:type="spellStart"/>
      <w:r w:rsidRPr="00B042AA">
        <w:rPr>
          <w:i/>
          <w:sz w:val="24"/>
          <w:szCs w:val="24"/>
        </w:rPr>
        <w:t>en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relación</w:t>
      </w:r>
      <w:proofErr w:type="spellEnd"/>
      <w:r w:rsidRPr="00B042AA">
        <w:rPr>
          <w:i/>
          <w:sz w:val="24"/>
          <w:szCs w:val="24"/>
        </w:rPr>
        <w:t xml:space="preserve"> con el </w:t>
      </w:r>
      <w:proofErr w:type="spellStart"/>
      <w:r w:rsidRPr="00B042AA">
        <w:rPr>
          <w:i/>
          <w:sz w:val="24"/>
          <w:szCs w:val="24"/>
        </w:rPr>
        <w:t>sexo</w:t>
      </w:r>
      <w:proofErr w:type="spellEnd"/>
      <w:r w:rsidRPr="00B042AA">
        <w:rPr>
          <w:i/>
          <w:sz w:val="24"/>
          <w:szCs w:val="24"/>
        </w:rPr>
        <w:t xml:space="preserve">), y 45 CFR </w:t>
      </w:r>
      <w:proofErr w:type="spellStart"/>
      <w:r w:rsidRPr="00B042AA">
        <w:rPr>
          <w:i/>
          <w:sz w:val="24"/>
          <w:szCs w:val="24"/>
        </w:rPr>
        <w:t>Parte</w:t>
      </w:r>
      <w:proofErr w:type="spellEnd"/>
      <w:r w:rsidRPr="00B042AA">
        <w:rPr>
          <w:i/>
          <w:sz w:val="24"/>
          <w:szCs w:val="24"/>
        </w:rPr>
        <w:t xml:space="preserve"> 91 (</w:t>
      </w:r>
      <w:proofErr w:type="spellStart"/>
      <w:r w:rsidRPr="00B042AA">
        <w:rPr>
          <w:i/>
          <w:sz w:val="24"/>
          <w:szCs w:val="24"/>
        </w:rPr>
        <w:t>en</w:t>
      </w:r>
      <w:proofErr w:type="spellEnd"/>
      <w:r w:rsidRPr="00B042AA">
        <w:rPr>
          <w:i/>
          <w:sz w:val="24"/>
          <w:szCs w:val="24"/>
        </w:rPr>
        <w:t xml:space="preserve"> </w:t>
      </w:r>
      <w:proofErr w:type="spellStart"/>
      <w:r w:rsidRPr="00B042AA">
        <w:rPr>
          <w:i/>
          <w:sz w:val="24"/>
          <w:szCs w:val="24"/>
        </w:rPr>
        <w:t>relación</w:t>
      </w:r>
      <w:proofErr w:type="spellEnd"/>
      <w:r w:rsidRPr="00B042AA">
        <w:rPr>
          <w:i/>
          <w:sz w:val="24"/>
          <w:szCs w:val="24"/>
        </w:rPr>
        <w:t xml:space="preserve"> con la </w:t>
      </w:r>
      <w:proofErr w:type="spellStart"/>
      <w:r w:rsidRPr="00B042AA">
        <w:rPr>
          <w:i/>
          <w:sz w:val="24"/>
          <w:szCs w:val="24"/>
        </w:rPr>
        <w:t>edad</w:t>
      </w:r>
      <w:proofErr w:type="spellEnd"/>
      <w:r w:rsidRPr="00B042AA">
        <w:rPr>
          <w:i/>
          <w:sz w:val="24"/>
          <w:szCs w:val="24"/>
        </w:rPr>
        <w:t>).</w:t>
      </w:r>
    </w:p>
    <w:p w14:paraId="24A8980F" w14:textId="72DE43E0" w:rsidR="007E0521" w:rsidRDefault="007E0521" w:rsidP="00966B0B">
      <w:pPr>
        <w:rPr>
          <w:i/>
          <w:iCs/>
        </w:rPr>
      </w:pPr>
    </w:p>
    <w:p w14:paraId="660B41D4" w14:textId="58E95268" w:rsidR="007E0521" w:rsidRDefault="007E0521" w:rsidP="00966B0B">
      <w:bookmarkStart w:id="0" w:name="_GoBack"/>
      <w:bookmarkEnd w:id="0"/>
    </w:p>
    <w:p w14:paraId="0A0B4B4F" w14:textId="6E54BBE9" w:rsidR="007E0521" w:rsidRDefault="007E0521" w:rsidP="00966B0B"/>
    <w:p w14:paraId="4A22FCE7" w14:textId="77777777" w:rsidR="00D82DD5" w:rsidRDefault="00D82DD5" w:rsidP="00D82DD5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sz w:val="36"/>
          <w:szCs w:val="36"/>
        </w:rPr>
        <w:t>Puede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obtener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esta</w:t>
      </w:r>
      <w:proofErr w:type="spellEnd"/>
      <w:r>
        <w:rPr>
          <w:sz w:val="36"/>
          <w:szCs w:val="36"/>
        </w:rPr>
        <w:t xml:space="preserve"> carta </w:t>
      </w:r>
      <w:proofErr w:type="spellStart"/>
      <w:r>
        <w:rPr>
          <w:sz w:val="36"/>
          <w:szCs w:val="36"/>
        </w:rPr>
        <w:t>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otro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idioma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formato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letra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grande</w:t>
      </w:r>
      <w:proofErr w:type="spellEnd"/>
      <w:r>
        <w:rPr>
          <w:sz w:val="36"/>
          <w:szCs w:val="36"/>
        </w:rPr>
        <w:t xml:space="preserve"> o </w:t>
      </w:r>
      <w:proofErr w:type="spellStart"/>
      <w:r>
        <w:rPr>
          <w:sz w:val="36"/>
          <w:szCs w:val="36"/>
        </w:rPr>
        <w:t>servicios</w:t>
      </w:r>
      <w:proofErr w:type="spellEnd"/>
      <w:r>
        <w:rPr>
          <w:sz w:val="36"/>
          <w:szCs w:val="36"/>
        </w:rPr>
        <w:t xml:space="preserve"> de </w:t>
      </w:r>
      <w:proofErr w:type="spellStart"/>
      <w:r>
        <w:rPr>
          <w:sz w:val="36"/>
          <w:szCs w:val="36"/>
        </w:rPr>
        <w:t>interpretación</w:t>
      </w:r>
      <w:proofErr w:type="spellEnd"/>
      <w:r>
        <w:rPr>
          <w:sz w:val="36"/>
          <w:szCs w:val="36"/>
        </w:rPr>
        <w:t xml:space="preserve"> sin </w:t>
      </w:r>
      <w:proofErr w:type="spellStart"/>
      <w:r>
        <w:rPr>
          <w:sz w:val="36"/>
          <w:szCs w:val="36"/>
        </w:rPr>
        <w:t>costo</w:t>
      </w:r>
      <w:proofErr w:type="spellEnd"/>
      <w:r>
        <w:rPr>
          <w:sz w:val="36"/>
          <w:szCs w:val="36"/>
        </w:rPr>
        <w:t xml:space="preserve"> para </w:t>
      </w:r>
      <w:proofErr w:type="spellStart"/>
      <w:r>
        <w:rPr>
          <w:sz w:val="36"/>
          <w:szCs w:val="36"/>
        </w:rPr>
        <w:t>usted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Llame</w:t>
      </w:r>
      <w:proofErr w:type="spellEnd"/>
      <w:r>
        <w:rPr>
          <w:sz w:val="36"/>
          <w:szCs w:val="36"/>
        </w:rPr>
        <w:t xml:space="preserve"> al 541-229-4842 (TTY 711).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4D101F" w14:textId="77777777" w:rsidR="00D82DD5" w:rsidRDefault="00D82DD5" w:rsidP="00D82DD5">
      <w:pPr>
        <w:widowControl w:val="0"/>
        <w:spacing w:after="0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  <w:t> </w:t>
      </w:r>
    </w:p>
    <w:p w14:paraId="167045D0" w14:textId="77777777" w:rsidR="00D82DD5" w:rsidRDefault="00D82DD5" w:rsidP="00D82DD5">
      <w:pPr>
        <w:widowControl w:val="0"/>
        <w:spacing w:after="0"/>
        <w:jc w:val="center"/>
        <w:rPr>
          <w:rFonts w:cs="Calibri"/>
          <w:sz w:val="36"/>
          <w:szCs w:val="36"/>
        </w:rPr>
      </w:pPr>
      <w:r>
        <w:rPr>
          <w:sz w:val="36"/>
          <w:szCs w:val="36"/>
        </w:rPr>
        <w:t>You can get this letter in another language, format, large print, or interpretation services at no cost to you. Call 541-229-4842 (TTY 711).</w:t>
      </w:r>
    </w:p>
    <w:p w14:paraId="6C32FA27" w14:textId="77777777" w:rsidR="00D82DD5" w:rsidRDefault="00D82DD5" w:rsidP="00D82DD5">
      <w:pPr>
        <w:widowControl w:val="0"/>
        <w:rPr>
          <w:sz w:val="20"/>
          <w:szCs w:val="20"/>
        </w:rPr>
      </w:pPr>
      <w:r>
        <w:t> </w:t>
      </w:r>
    </w:p>
    <w:p w14:paraId="3F09449D" w14:textId="42A6C270" w:rsidR="007E0521" w:rsidRPr="00054D49" w:rsidRDefault="007E0521" w:rsidP="009839ED">
      <w:pPr>
        <w:ind w:left="720" w:firstLine="720"/>
        <w:rPr>
          <w:sz w:val="24"/>
          <w:szCs w:val="24"/>
        </w:rPr>
      </w:pPr>
      <w:r w:rsidRPr="00054D49">
        <w:rPr>
          <w:sz w:val="24"/>
          <w:szCs w:val="24"/>
        </w:rPr>
        <w:t xml:space="preserve">500 SE Cass Ave – Suite 101 </w:t>
      </w:r>
      <w:r w:rsidRPr="00054D49">
        <w:rPr>
          <w:sz w:val="24"/>
          <w:szCs w:val="24"/>
        </w:rPr>
        <w:sym w:font="Symbol" w:char="F0EF"/>
      </w:r>
      <w:r w:rsidRPr="00054D49">
        <w:rPr>
          <w:sz w:val="24"/>
          <w:szCs w:val="24"/>
        </w:rPr>
        <w:t xml:space="preserve"> Roseburg OR 97470 </w:t>
      </w:r>
      <w:r w:rsidRPr="00054D49">
        <w:rPr>
          <w:sz w:val="24"/>
          <w:szCs w:val="24"/>
        </w:rPr>
        <w:sym w:font="Symbol" w:char="F0EF"/>
      </w:r>
      <w:r w:rsidRPr="00054D49">
        <w:rPr>
          <w:sz w:val="24"/>
          <w:szCs w:val="24"/>
        </w:rPr>
        <w:t xml:space="preserve"> 541-229-4842</w:t>
      </w:r>
    </w:p>
    <w:sectPr w:rsidR="007E0521" w:rsidRPr="00054D49" w:rsidSect="00256C6D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24160" w14:textId="77777777" w:rsidR="0043675C" w:rsidRDefault="0043675C" w:rsidP="000B31FE">
      <w:pPr>
        <w:spacing w:after="0" w:line="240" w:lineRule="auto"/>
      </w:pPr>
      <w:r>
        <w:separator/>
      </w:r>
    </w:p>
  </w:endnote>
  <w:endnote w:type="continuationSeparator" w:id="0">
    <w:p w14:paraId="4722375D" w14:textId="77777777" w:rsidR="0043675C" w:rsidRDefault="0043675C" w:rsidP="000B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4E472" w14:textId="61656325" w:rsidR="0083297C" w:rsidRPr="00D82DD5" w:rsidRDefault="00F7673C" w:rsidP="00D82F30">
    <w:pPr>
      <w:pStyle w:val="Footer"/>
      <w:jc w:val="center"/>
      <w:rPr>
        <w:rFonts w:cs="Myriad-Roman"/>
        <w:color w:val="595959"/>
        <w:sz w:val="24"/>
        <w:szCs w:val="24"/>
      </w:rPr>
    </w:pPr>
    <w:r w:rsidRPr="00D82DD5">
      <w:rPr>
        <w:noProof/>
        <w:color w:val="595959"/>
        <w:sz w:val="24"/>
        <w:szCs w:val="24"/>
      </w:rPr>
      <w:t xml:space="preserve">16 Hawk Ridge </w:t>
    </w:r>
    <w:r w:rsidR="00FC62F9" w:rsidRPr="00D82DD5">
      <w:rPr>
        <w:noProof/>
        <w:color w:val="595959"/>
        <w:sz w:val="24"/>
        <w:szCs w:val="24"/>
      </w:rPr>
      <w:t>Circle</w:t>
    </w:r>
    <w:r w:rsidR="0083297C" w:rsidRPr="00D82DD5">
      <w:rPr>
        <w:rFonts w:cs="Myriad-Roman"/>
        <w:color w:val="595959"/>
        <w:sz w:val="24"/>
        <w:szCs w:val="24"/>
      </w:rPr>
      <w:t xml:space="preserve">   |   </w:t>
    </w:r>
    <w:r w:rsidRPr="00D82DD5">
      <w:rPr>
        <w:rFonts w:cs="Myriad-Roman"/>
        <w:color w:val="595959"/>
        <w:sz w:val="24"/>
        <w:szCs w:val="24"/>
      </w:rPr>
      <w:t>Lake St. Louis, MO 63367</w:t>
    </w:r>
    <w:r w:rsidR="0083297C" w:rsidRPr="00D82DD5">
      <w:rPr>
        <w:rFonts w:cs="Myriad-Roman"/>
        <w:color w:val="595959"/>
        <w:sz w:val="24"/>
        <w:szCs w:val="24"/>
      </w:rPr>
      <w:t xml:space="preserve">   |   phone </w:t>
    </w:r>
    <w:r w:rsidRPr="00D82DD5">
      <w:rPr>
        <w:rFonts w:cs="Myriad-Roman"/>
        <w:color w:val="595959"/>
        <w:sz w:val="24"/>
        <w:szCs w:val="24"/>
      </w:rPr>
      <w:t>888.561.8747</w:t>
    </w:r>
    <w:r w:rsidR="0083297C" w:rsidRPr="00D82DD5">
      <w:rPr>
        <w:rFonts w:cs="Myriad-Roman"/>
        <w:color w:val="595959"/>
        <w:sz w:val="24"/>
        <w:szCs w:val="24"/>
      </w:rPr>
      <w:t xml:space="preserve">   |   fax </w:t>
    </w:r>
    <w:r w:rsidRPr="00D82DD5">
      <w:rPr>
        <w:rFonts w:cs="Myriad-Roman"/>
        <w:color w:val="595959"/>
        <w:sz w:val="24"/>
        <w:szCs w:val="24"/>
      </w:rPr>
      <w:t>636.561.2962</w:t>
    </w:r>
    <w:r w:rsidR="0083297C" w:rsidRPr="00D82DD5">
      <w:rPr>
        <w:rFonts w:cs="Myriad-Roman"/>
        <w:color w:val="595959"/>
        <w:sz w:val="24"/>
        <w:szCs w:val="24"/>
      </w:rPr>
      <w:t xml:space="preserve">   |   </w:t>
    </w:r>
    <w:hyperlink r:id="rId1" w:history="1">
      <w:r w:rsidR="00765589" w:rsidRPr="00D82DD5">
        <w:rPr>
          <w:rStyle w:val="Hyperlink"/>
          <w:rFonts w:cs="Myriad-Roman"/>
          <w:sz w:val="24"/>
          <w:szCs w:val="24"/>
        </w:rPr>
        <w:t>www.mtm-inc.net</w:t>
      </w:r>
    </w:hyperlink>
  </w:p>
  <w:p w14:paraId="11BB29EA" w14:textId="61090575" w:rsidR="00765589" w:rsidRPr="00D82DD5" w:rsidRDefault="00765589" w:rsidP="00D82DD5">
    <w:pPr>
      <w:spacing w:after="0" w:line="240" w:lineRule="auto"/>
      <w:jc w:val="both"/>
      <w:rPr>
        <w:rFonts w:cs="Calibri"/>
        <w:color w:val="000000"/>
      </w:rPr>
    </w:pPr>
    <w:r w:rsidRPr="00765589">
      <w:rPr>
        <w:rFonts w:cs="Calibri"/>
        <w:color w:val="000000"/>
      </w:rPr>
      <w:t>OHP-UHA-21-029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C90D5" w14:textId="77777777" w:rsidR="0043675C" w:rsidRDefault="0043675C" w:rsidP="000B31FE">
      <w:pPr>
        <w:spacing w:after="0" w:line="240" w:lineRule="auto"/>
      </w:pPr>
      <w:r>
        <w:separator/>
      </w:r>
    </w:p>
  </w:footnote>
  <w:footnote w:type="continuationSeparator" w:id="0">
    <w:p w14:paraId="192D22D8" w14:textId="77777777" w:rsidR="0043675C" w:rsidRDefault="0043675C" w:rsidP="000B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64929" w14:textId="687ECBAD" w:rsidR="0083297C" w:rsidRDefault="00E603B9" w:rsidP="000B31FE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6358986B" wp14:editId="58DC2247">
          <wp:extent cx="1654923" cy="685800"/>
          <wp:effectExtent l="0" t="0" r="2540" b="0"/>
          <wp:docPr id="4" name="Picture 4" descr="http://www.mtm-inc.net/wp-content/uploads/2018/11/mtm-logo-500-x-2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tm-inc.net/wp-content/uploads/2018/11/mtm-logo-500-x-20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923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1628B" w14:textId="77777777" w:rsidR="0083297C" w:rsidRDefault="0083297C" w:rsidP="000B31FE">
    <w:pPr>
      <w:pStyle w:val="Header"/>
      <w:jc w:val="center"/>
    </w:pPr>
  </w:p>
  <w:p w14:paraId="487E2E43" w14:textId="77777777" w:rsidR="0083297C" w:rsidRDefault="0083297C" w:rsidP="000B31F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2D8E"/>
    <w:multiLevelType w:val="hybridMultilevel"/>
    <w:tmpl w:val="C68EC28E"/>
    <w:lvl w:ilvl="0" w:tplc="938AA24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C673A"/>
    <w:multiLevelType w:val="hybridMultilevel"/>
    <w:tmpl w:val="09A2CB6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67279CF"/>
    <w:multiLevelType w:val="hybridMultilevel"/>
    <w:tmpl w:val="AEBE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F465F"/>
    <w:multiLevelType w:val="hybridMultilevel"/>
    <w:tmpl w:val="CC02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1FE"/>
    <w:rsid w:val="0004679D"/>
    <w:rsid w:val="00054D49"/>
    <w:rsid w:val="000A0DBE"/>
    <w:rsid w:val="000B2EF4"/>
    <w:rsid w:val="000B31FE"/>
    <w:rsid w:val="000F507D"/>
    <w:rsid w:val="0016027F"/>
    <w:rsid w:val="00165451"/>
    <w:rsid w:val="0017223F"/>
    <w:rsid w:val="001B0E7F"/>
    <w:rsid w:val="001F0771"/>
    <w:rsid w:val="00207A48"/>
    <w:rsid w:val="0023157A"/>
    <w:rsid w:val="00256C6D"/>
    <w:rsid w:val="00263BAF"/>
    <w:rsid w:val="002D06F1"/>
    <w:rsid w:val="00306571"/>
    <w:rsid w:val="00321B74"/>
    <w:rsid w:val="00340161"/>
    <w:rsid w:val="003979ED"/>
    <w:rsid w:val="003B401D"/>
    <w:rsid w:val="003C05AF"/>
    <w:rsid w:val="003C6C5C"/>
    <w:rsid w:val="003D66DE"/>
    <w:rsid w:val="003F2B8C"/>
    <w:rsid w:val="004045FC"/>
    <w:rsid w:val="00404B07"/>
    <w:rsid w:val="0043652B"/>
    <w:rsid w:val="0043675C"/>
    <w:rsid w:val="004559D5"/>
    <w:rsid w:val="00455C24"/>
    <w:rsid w:val="00461E58"/>
    <w:rsid w:val="00475611"/>
    <w:rsid w:val="00495ABD"/>
    <w:rsid w:val="004C20FE"/>
    <w:rsid w:val="005468F7"/>
    <w:rsid w:val="00573850"/>
    <w:rsid w:val="005750D6"/>
    <w:rsid w:val="005B684F"/>
    <w:rsid w:val="005C44F2"/>
    <w:rsid w:val="005D3DCB"/>
    <w:rsid w:val="005E5799"/>
    <w:rsid w:val="0061079D"/>
    <w:rsid w:val="00620337"/>
    <w:rsid w:val="0064070F"/>
    <w:rsid w:val="00652337"/>
    <w:rsid w:val="0066695A"/>
    <w:rsid w:val="00672AA1"/>
    <w:rsid w:val="006744AF"/>
    <w:rsid w:val="0068263D"/>
    <w:rsid w:val="006927F1"/>
    <w:rsid w:val="00693FA2"/>
    <w:rsid w:val="006A3CC6"/>
    <w:rsid w:val="006A52F3"/>
    <w:rsid w:val="006B76EC"/>
    <w:rsid w:val="006F311F"/>
    <w:rsid w:val="00722A46"/>
    <w:rsid w:val="00760E7F"/>
    <w:rsid w:val="00765589"/>
    <w:rsid w:val="0077711F"/>
    <w:rsid w:val="00782E77"/>
    <w:rsid w:val="007845D3"/>
    <w:rsid w:val="007B47B3"/>
    <w:rsid w:val="007E0521"/>
    <w:rsid w:val="007E4FBF"/>
    <w:rsid w:val="008071BE"/>
    <w:rsid w:val="00824D47"/>
    <w:rsid w:val="0083297C"/>
    <w:rsid w:val="00846991"/>
    <w:rsid w:val="008600D0"/>
    <w:rsid w:val="008A1443"/>
    <w:rsid w:val="008A5FE7"/>
    <w:rsid w:val="008C4244"/>
    <w:rsid w:val="008F2C3B"/>
    <w:rsid w:val="00936924"/>
    <w:rsid w:val="00966B0B"/>
    <w:rsid w:val="009839ED"/>
    <w:rsid w:val="009C4E21"/>
    <w:rsid w:val="009F1552"/>
    <w:rsid w:val="00A022E8"/>
    <w:rsid w:val="00A476FA"/>
    <w:rsid w:val="00A74935"/>
    <w:rsid w:val="00A87742"/>
    <w:rsid w:val="00A95F0D"/>
    <w:rsid w:val="00AC4FC0"/>
    <w:rsid w:val="00AD1924"/>
    <w:rsid w:val="00AE0EB6"/>
    <w:rsid w:val="00B00DF3"/>
    <w:rsid w:val="00B042AA"/>
    <w:rsid w:val="00B108BE"/>
    <w:rsid w:val="00B249B6"/>
    <w:rsid w:val="00B5366C"/>
    <w:rsid w:val="00B712C5"/>
    <w:rsid w:val="00B92150"/>
    <w:rsid w:val="00BB7D28"/>
    <w:rsid w:val="00BD7E79"/>
    <w:rsid w:val="00BE7977"/>
    <w:rsid w:val="00BF2E9D"/>
    <w:rsid w:val="00C2013D"/>
    <w:rsid w:val="00C23356"/>
    <w:rsid w:val="00CA6FC1"/>
    <w:rsid w:val="00D53898"/>
    <w:rsid w:val="00D6624B"/>
    <w:rsid w:val="00D82DD5"/>
    <w:rsid w:val="00D82F30"/>
    <w:rsid w:val="00D84E3A"/>
    <w:rsid w:val="00DC41C1"/>
    <w:rsid w:val="00DD120B"/>
    <w:rsid w:val="00E0155E"/>
    <w:rsid w:val="00E603B9"/>
    <w:rsid w:val="00E7199D"/>
    <w:rsid w:val="00EE0450"/>
    <w:rsid w:val="00EF7B56"/>
    <w:rsid w:val="00F079C0"/>
    <w:rsid w:val="00F31109"/>
    <w:rsid w:val="00F42139"/>
    <w:rsid w:val="00F46067"/>
    <w:rsid w:val="00F631F6"/>
    <w:rsid w:val="00F63D7A"/>
    <w:rsid w:val="00F7673C"/>
    <w:rsid w:val="00F7679B"/>
    <w:rsid w:val="00FA48EE"/>
    <w:rsid w:val="00FC62F9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A5B99FA"/>
  <w15:docId w15:val="{34E4DAF3-3E0D-42A5-A10A-2BC26BB1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8B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8BE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8BE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8BE"/>
    <w:pPr>
      <w:keepNext/>
      <w:keepLines/>
      <w:spacing w:before="200" w:after="0"/>
      <w:outlineLvl w:val="2"/>
    </w:pPr>
    <w:rPr>
      <w:rFonts w:ascii="Cambria" w:hAnsi="Cambria"/>
      <w:b/>
      <w:bCs/>
      <w:color w:val="2DA2BF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8B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8BE"/>
    <w:pPr>
      <w:keepNext/>
      <w:keepLines/>
      <w:spacing w:before="200" w:after="0"/>
      <w:outlineLvl w:val="4"/>
    </w:pPr>
    <w:rPr>
      <w:rFonts w:ascii="Cambria" w:hAnsi="Cambria"/>
      <w:color w:val="16505E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8BE"/>
    <w:pPr>
      <w:keepNext/>
      <w:keepLines/>
      <w:spacing w:before="200" w:after="0"/>
      <w:outlineLvl w:val="5"/>
    </w:pPr>
    <w:rPr>
      <w:rFonts w:ascii="Cambria" w:hAnsi="Cambria"/>
      <w:i/>
      <w:iCs/>
      <w:color w:val="16505E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8BE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8BE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8B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1FE"/>
  </w:style>
  <w:style w:type="paragraph" w:styleId="Footer">
    <w:name w:val="footer"/>
    <w:basedOn w:val="Normal"/>
    <w:link w:val="FooterChar"/>
    <w:uiPriority w:val="99"/>
    <w:unhideWhenUsed/>
    <w:rsid w:val="000B3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1FE"/>
  </w:style>
  <w:style w:type="paragraph" w:styleId="BalloonText">
    <w:name w:val="Balloon Text"/>
    <w:basedOn w:val="Normal"/>
    <w:link w:val="BalloonTextChar"/>
    <w:uiPriority w:val="99"/>
    <w:semiHidden/>
    <w:unhideWhenUsed/>
    <w:rsid w:val="000B31F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B31F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249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08B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108B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B108B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B108BE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B108B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B108BE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B108BE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B108B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B108B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108B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8BE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8BE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B108B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8BE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B108B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B108BE"/>
    <w:rPr>
      <w:b/>
      <w:bCs/>
    </w:rPr>
  </w:style>
  <w:style w:type="character" w:styleId="Emphasis">
    <w:name w:val="Emphasis"/>
    <w:uiPriority w:val="20"/>
    <w:qFormat/>
    <w:rsid w:val="00B108BE"/>
    <w:rPr>
      <w:i/>
      <w:iCs/>
    </w:rPr>
  </w:style>
  <w:style w:type="paragraph" w:styleId="NoSpacing">
    <w:name w:val="No Spacing"/>
    <w:uiPriority w:val="1"/>
    <w:qFormat/>
    <w:rsid w:val="00B108BE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108BE"/>
    <w:rPr>
      <w:i/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B108B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8B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B108BE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B108BE"/>
    <w:rPr>
      <w:i/>
      <w:iCs/>
      <w:color w:val="808080"/>
    </w:rPr>
  </w:style>
  <w:style w:type="character" w:styleId="IntenseEmphasis">
    <w:name w:val="Intense Emphasis"/>
    <w:uiPriority w:val="21"/>
    <w:qFormat/>
    <w:rsid w:val="00B108BE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B108BE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B108BE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B108B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8BE"/>
    <w:pPr>
      <w:outlineLvl w:val="9"/>
    </w:pPr>
  </w:style>
  <w:style w:type="character" w:styleId="CommentReference">
    <w:name w:val="annotation reference"/>
    <w:uiPriority w:val="99"/>
    <w:semiHidden/>
    <w:unhideWhenUsed/>
    <w:rsid w:val="00B00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D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DF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00DF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5589"/>
    <w:rPr>
      <w:color w:val="605E5C"/>
      <w:shd w:val="clear" w:color="auto" w:fill="E1DFDD"/>
    </w:rPr>
  </w:style>
  <w:style w:type="paragraph" w:customStyle="1" w:styleId="text1">
    <w:name w:val="text 1"/>
    <w:basedOn w:val="Normal"/>
    <w:uiPriority w:val="99"/>
    <w:rsid w:val="007E0521"/>
    <w:pPr>
      <w:spacing w:after="0" w:line="240" w:lineRule="auto"/>
    </w:pPr>
    <w:rPr>
      <w:rFonts w:cs="Arial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emberportal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m-inc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17FBC13A774468D6CBBA5512FC594" ma:contentTypeVersion="14" ma:contentTypeDescription="Create a new document." ma:contentTypeScope="" ma:versionID="88c6195cc393f68908e6281a59bfb881">
  <xsd:schema xmlns:xsd="http://www.w3.org/2001/XMLSchema" xmlns:xs="http://www.w3.org/2001/XMLSchema" xmlns:p="http://schemas.microsoft.com/office/2006/metadata/properties" xmlns:ns2="5cb2c607-1eb0-481f-8118-1afcad4fdc3d" xmlns:ns3="ca765706-8c0b-4546-9f84-8b9d7650fa31" targetNamespace="http://schemas.microsoft.com/office/2006/metadata/properties" ma:root="true" ma:fieldsID="6ee0d7705f54189134ecd8606facc47c" ns2:_="" ns3:_="">
    <xsd:import namespace="5cb2c607-1eb0-481f-8118-1afcad4fdc3d"/>
    <xsd:import namespace="ca765706-8c0b-4546-9f84-8b9d7650f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c607-1eb0-481f-8118-1afcad4fd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Time" ma:index="21" nillable="true" ma:displayName="Date Time" ma:format="DateOnly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65706-8c0b-4546-9f84-8b9d7650f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cb2c607-1eb0-481f-8118-1afcad4fdc3d" xsi:nil="true"/>
  </documentManagement>
</p:properties>
</file>

<file path=customXml/itemProps1.xml><?xml version="1.0" encoding="utf-8"?>
<ds:datastoreItem xmlns:ds="http://schemas.openxmlformats.org/officeDocument/2006/customXml" ds:itemID="{DD510F1E-DD3E-40F9-A096-B43CAAEAF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2c607-1eb0-481f-8118-1afcad4fdc3d"/>
    <ds:schemaRef ds:uri="ca765706-8c0b-4546-9f84-8b9d7650f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63203-7654-4DE0-80B6-48F3250C7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7F1BA-BE04-4EC0-B6CD-524418F05B9E}">
  <ds:schemaRefs>
    <ds:schemaRef ds:uri="http://schemas.microsoft.com/office/2006/metadata/properties"/>
    <ds:schemaRef ds:uri="http://schemas.microsoft.com/office/infopath/2007/PartnerControls"/>
    <ds:schemaRef ds:uri="5cb2c607-1eb0-481f-8118-1afcad4fd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663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MTM, Inc.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aritchie</dc:creator>
  <cp:lastModifiedBy>Andrea Gregory</cp:lastModifiedBy>
  <cp:revision>2</cp:revision>
  <cp:lastPrinted>2021-10-14T19:48:00Z</cp:lastPrinted>
  <dcterms:created xsi:type="dcterms:W3CDTF">2022-01-05T18:17:00Z</dcterms:created>
  <dcterms:modified xsi:type="dcterms:W3CDTF">2022-01-05T18:17:00Z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0x010100BF617FBC13A774468D6CBBA5512FC594</vt:lpwstr>
  </property>
</Properties>
</file>